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ECFD6" w14:textId="77777777" w:rsidR="00A964E1" w:rsidRDefault="00A964E1">
      <w:pPr>
        <w:pStyle w:val="ITPCode"/>
        <w:rPr>
          <w:vanish/>
          <w:sz w:val="16"/>
        </w:rPr>
      </w:pPr>
    </w:p>
    <w:p w14:paraId="7C782FA9" w14:textId="77777777" w:rsidR="00A964E1" w:rsidRDefault="00B04938">
      <w:pPr>
        <w:pStyle w:val="ITPCode"/>
        <w:rPr>
          <w:vanish/>
          <w:sz w:val="16"/>
        </w:rPr>
      </w:pPr>
      <w:r>
        <w:rPr>
          <w:vanish/>
          <w:sz w:val="16"/>
        </w:rPr>
        <w:t>Document Version:</w:t>
      </w:r>
      <w:r>
        <w:rPr>
          <w:vanish/>
          <w:sz w:val="16"/>
        </w:rPr>
        <w:tab/>
      </w:r>
      <w:bookmarkStart w:id="0" w:name="document_version"/>
      <w:r>
        <w:rPr>
          <w:vanish/>
          <w:sz w:val="16"/>
        </w:rPr>
        <w:t>ADMIRAL</w:t>
      </w:r>
      <w:bookmarkEnd w:id="0"/>
    </w:p>
    <w:p w14:paraId="29C96E51" w14:textId="77777777" w:rsidR="00A964E1" w:rsidRDefault="00A964E1">
      <w:pPr>
        <w:pStyle w:val="ITPCode"/>
        <w:rPr>
          <w:vanish/>
          <w:sz w:val="16"/>
        </w:rPr>
      </w:pPr>
    </w:p>
    <w:p w14:paraId="2F99E016" w14:textId="77777777" w:rsidR="00A964E1" w:rsidRDefault="00B04938">
      <w:pPr>
        <w:pStyle w:val="ITPCode"/>
        <w:rPr>
          <w:vanish/>
          <w:sz w:val="16"/>
        </w:rPr>
      </w:pPr>
      <w:r>
        <w:rPr>
          <w:vanish/>
          <w:sz w:val="16"/>
        </w:rPr>
        <w:t>Email_To:</w:t>
      </w:r>
      <w:r>
        <w:rPr>
          <w:vanish/>
          <w:sz w:val="16"/>
        </w:rPr>
        <w:tab/>
      </w:r>
      <w:r>
        <w:rPr>
          <w:vanish/>
          <w:sz w:val="16"/>
        </w:rPr>
        <w:tab/>
      </w:r>
      <w:r>
        <w:rPr>
          <w:vanish/>
          <w:sz w:val="16"/>
        </w:rPr>
        <w:tab/>
      </w:r>
      <w:r>
        <w:rPr>
          <w:vanish/>
          <w:sz w:val="16"/>
        </w:rPr>
        <w:tab/>
      </w:r>
      <w:bookmarkStart w:id="1" w:name="email_to"/>
      <w:r>
        <w:rPr>
          <w:vanish/>
          <w:sz w:val="16"/>
        </w:rPr>
        <w:t>Paige.Kremer@rtspecialty.com</w:t>
      </w:r>
      <w:bookmarkEnd w:id="1"/>
    </w:p>
    <w:p w14:paraId="3D366A7C" w14:textId="77777777" w:rsidR="00A964E1" w:rsidRDefault="00A964E1">
      <w:pPr>
        <w:pStyle w:val="ITPCode"/>
        <w:rPr>
          <w:vanish/>
          <w:sz w:val="16"/>
        </w:rPr>
      </w:pPr>
    </w:p>
    <w:p w14:paraId="6B9FDD41" w14:textId="77777777" w:rsidR="00A964E1" w:rsidRDefault="00B04938">
      <w:pPr>
        <w:pStyle w:val="ITPCode"/>
        <w:rPr>
          <w:vanish/>
          <w:sz w:val="16"/>
        </w:rPr>
      </w:pPr>
      <w:r>
        <w:rPr>
          <w:vanish/>
          <w:sz w:val="16"/>
        </w:rPr>
        <w:t>Email_From:</w:t>
      </w:r>
      <w:r>
        <w:rPr>
          <w:vanish/>
          <w:sz w:val="16"/>
        </w:rPr>
        <w:tab/>
      </w:r>
      <w:r>
        <w:rPr>
          <w:vanish/>
          <w:sz w:val="16"/>
        </w:rPr>
        <w:tab/>
      </w:r>
      <w:r>
        <w:rPr>
          <w:vanish/>
          <w:sz w:val="16"/>
        </w:rPr>
        <w:tab/>
      </w:r>
      <w:r>
        <w:rPr>
          <w:vanish/>
          <w:sz w:val="16"/>
        </w:rPr>
        <w:tab/>
      </w:r>
      <w:bookmarkStart w:id="2" w:name="email_from"/>
      <w:r>
        <w:rPr>
          <w:vanish/>
          <w:sz w:val="16"/>
        </w:rPr>
        <w:t>jculver@admiralins.com</w:t>
      </w:r>
      <w:bookmarkEnd w:id="2"/>
    </w:p>
    <w:p w14:paraId="6EF7E804" w14:textId="77777777" w:rsidR="00A964E1" w:rsidRDefault="00A964E1">
      <w:pPr>
        <w:pStyle w:val="ITPCode"/>
        <w:rPr>
          <w:vanish/>
          <w:sz w:val="16"/>
        </w:rPr>
      </w:pPr>
    </w:p>
    <w:p w14:paraId="378CE6C0" w14:textId="77777777" w:rsidR="00A964E1" w:rsidRDefault="00B04938">
      <w:pPr>
        <w:pStyle w:val="ITPCode"/>
        <w:rPr>
          <w:vanish/>
          <w:sz w:val="16"/>
        </w:rPr>
      </w:pPr>
      <w:r>
        <w:rPr>
          <w:vanish/>
          <w:sz w:val="16"/>
        </w:rPr>
        <w:t>Underwriter_of_Record:</w:t>
      </w:r>
      <w:r>
        <w:rPr>
          <w:vanish/>
          <w:sz w:val="16"/>
        </w:rPr>
        <w:tab/>
      </w:r>
      <w:r>
        <w:rPr>
          <w:vanish/>
          <w:sz w:val="16"/>
        </w:rPr>
        <w:tab/>
      </w:r>
      <w:r>
        <w:rPr>
          <w:vanish/>
          <w:sz w:val="16"/>
        </w:rPr>
        <w:tab/>
      </w:r>
      <w:r>
        <w:rPr>
          <w:vanish/>
          <w:sz w:val="16"/>
        </w:rPr>
        <w:tab/>
      </w:r>
      <w:bookmarkStart w:id="3" w:name="underwriter_of_record"/>
      <w:r>
        <w:rPr>
          <w:vanish/>
          <w:sz w:val="16"/>
        </w:rPr>
        <w:t>Culver, Jessica</w:t>
      </w:r>
      <w:bookmarkEnd w:id="3"/>
    </w:p>
    <w:p w14:paraId="337D32FC" w14:textId="77777777" w:rsidR="00A964E1" w:rsidRDefault="00A964E1">
      <w:pPr>
        <w:pStyle w:val="ITPCode"/>
        <w:rPr>
          <w:vanish/>
          <w:sz w:val="16"/>
        </w:rPr>
      </w:pPr>
    </w:p>
    <w:p w14:paraId="6519C237" w14:textId="77777777" w:rsidR="00A964E1" w:rsidRDefault="00B04938">
      <w:pPr>
        <w:pStyle w:val="ITPCode"/>
        <w:rPr>
          <w:vanish/>
          <w:sz w:val="16"/>
        </w:rPr>
      </w:pPr>
      <w:r>
        <w:rPr>
          <w:vanish/>
          <w:sz w:val="16"/>
        </w:rPr>
        <w:t>Fax_No:</w:t>
      </w:r>
      <w:r>
        <w:rPr>
          <w:vanish/>
          <w:sz w:val="16"/>
        </w:rPr>
        <w:tab/>
      </w:r>
      <w:r>
        <w:rPr>
          <w:vanish/>
          <w:sz w:val="16"/>
        </w:rPr>
        <w:tab/>
      </w:r>
      <w:r>
        <w:rPr>
          <w:vanish/>
          <w:sz w:val="16"/>
        </w:rPr>
        <w:tab/>
      </w:r>
      <w:r>
        <w:rPr>
          <w:vanish/>
          <w:sz w:val="16"/>
        </w:rPr>
        <w:tab/>
      </w:r>
      <w:r>
        <w:rPr>
          <w:vanish/>
          <w:sz w:val="16"/>
        </w:rPr>
        <w:tab/>
      </w:r>
      <w:bookmarkStart w:id="4" w:name="fax_no"/>
      <w:r>
        <w:rPr>
          <w:vanish/>
          <w:sz w:val="16"/>
        </w:rPr>
        <w:t>(303) 745-8278</w:t>
      </w:r>
      <w:bookmarkEnd w:id="4"/>
    </w:p>
    <w:p w14:paraId="283C9B90" w14:textId="77777777" w:rsidR="00A964E1" w:rsidRDefault="00A964E1">
      <w:pPr>
        <w:pStyle w:val="ITPCode"/>
        <w:rPr>
          <w:vanish/>
          <w:sz w:val="16"/>
        </w:rPr>
      </w:pPr>
    </w:p>
    <w:p w14:paraId="3828A626" w14:textId="77777777" w:rsidR="00A964E1" w:rsidRDefault="00B04938">
      <w:pPr>
        <w:pStyle w:val="ITPCode"/>
        <w:rPr>
          <w:vanish/>
          <w:sz w:val="16"/>
        </w:rPr>
      </w:pPr>
      <w:r>
        <w:rPr>
          <w:vanish/>
          <w:sz w:val="16"/>
        </w:rPr>
        <w:t>Line_of_Business:</w:t>
      </w:r>
      <w:r>
        <w:rPr>
          <w:vanish/>
          <w:sz w:val="16"/>
        </w:rPr>
        <w:tab/>
      </w:r>
      <w:r>
        <w:rPr>
          <w:vanish/>
          <w:sz w:val="16"/>
        </w:rPr>
        <w:tab/>
      </w:r>
      <w:bookmarkStart w:id="5" w:name="line_of_business"/>
      <w:r>
        <w:rPr>
          <w:vanish/>
          <w:sz w:val="16"/>
        </w:rPr>
        <w:t>CAS</w:t>
      </w:r>
      <w:bookmarkEnd w:id="5"/>
    </w:p>
    <w:p w14:paraId="0A7ADA8C" w14:textId="77777777" w:rsidR="00A964E1" w:rsidRDefault="00A964E1">
      <w:pPr>
        <w:pStyle w:val="ITPCode"/>
        <w:rPr>
          <w:vanish/>
          <w:sz w:val="16"/>
        </w:rPr>
      </w:pPr>
    </w:p>
    <w:p w14:paraId="261EDF10" w14:textId="77777777" w:rsidR="00A964E1" w:rsidRDefault="00B04938">
      <w:pPr>
        <w:pStyle w:val="ITPCode"/>
        <w:rPr>
          <w:vanish/>
          <w:sz w:val="16"/>
        </w:rPr>
      </w:pPr>
      <w:r>
        <w:rPr>
          <w:vanish/>
          <w:sz w:val="16"/>
        </w:rPr>
        <w:t>Model_Document:</w:t>
      </w:r>
      <w:r>
        <w:rPr>
          <w:vanish/>
          <w:sz w:val="16"/>
        </w:rPr>
        <w:tab/>
      </w:r>
      <w:bookmarkStart w:id="6" w:name="model_document"/>
      <w:r>
        <w:rPr>
          <w:vanish/>
          <w:sz w:val="16"/>
        </w:rPr>
        <w:t>RQ2</w:t>
      </w:r>
      <w:bookmarkEnd w:id="6"/>
    </w:p>
    <w:p w14:paraId="0960371E" w14:textId="77777777" w:rsidR="00A964E1" w:rsidRDefault="00A964E1">
      <w:pPr>
        <w:pStyle w:val="ITPCode"/>
        <w:rPr>
          <w:vanish/>
          <w:sz w:val="16"/>
        </w:rPr>
      </w:pPr>
    </w:p>
    <w:p w14:paraId="4B2F2641" w14:textId="77777777" w:rsidR="00A964E1" w:rsidRDefault="00B04938">
      <w:pPr>
        <w:pStyle w:val="ITPCode"/>
        <w:rPr>
          <w:vanish/>
          <w:sz w:val="16"/>
        </w:rPr>
      </w:pPr>
      <w:r>
        <w:rPr>
          <w:vanish/>
          <w:sz w:val="16"/>
        </w:rPr>
        <w:t>Subject_Line:</w:t>
      </w:r>
      <w:r>
        <w:rPr>
          <w:vanish/>
          <w:sz w:val="16"/>
        </w:rPr>
        <w:tab/>
      </w:r>
      <w:bookmarkStart w:id="7" w:name="subject_line"/>
      <w:r>
        <w:rPr>
          <w:vanish/>
          <w:sz w:val="16"/>
        </w:rPr>
        <w:t>BAERREN CONCRETE, LLC(05IXDN 002)</w:t>
      </w:r>
      <w:bookmarkEnd w:id="7"/>
    </w:p>
    <w:p w14:paraId="6ADB79D5" w14:textId="77777777" w:rsidR="00A964E1" w:rsidRDefault="00A964E1">
      <w:pPr>
        <w:pStyle w:val="ITPCode"/>
        <w:rPr>
          <w:vanish/>
          <w:sz w:val="16"/>
        </w:rPr>
      </w:pPr>
    </w:p>
    <w:p w14:paraId="00DDC1A4" w14:textId="77777777" w:rsidR="00A964E1" w:rsidRDefault="00B04938">
      <w:pPr>
        <w:pStyle w:val="ITPCode"/>
        <w:rPr>
          <w:vanish/>
          <w:sz w:val="16"/>
        </w:rPr>
      </w:pPr>
      <w:r>
        <w:rPr>
          <w:vanish/>
          <w:sz w:val="16"/>
        </w:rPr>
        <w:t>Receipient_Common_Name:</w:t>
      </w:r>
      <w:r>
        <w:rPr>
          <w:vanish/>
          <w:sz w:val="16"/>
        </w:rPr>
        <w:tab/>
      </w:r>
      <w:bookmarkStart w:id="8" w:name="receipient_common_name"/>
      <w:r>
        <w:rPr>
          <w:vanish/>
          <w:sz w:val="16"/>
        </w:rPr>
        <w:t>BAERREN CONCRETE, LLC</w:t>
      </w:r>
      <w:bookmarkEnd w:id="8"/>
    </w:p>
    <w:p w14:paraId="565A5B5C" w14:textId="77777777" w:rsidR="00A964E1" w:rsidRDefault="00A964E1">
      <w:pPr>
        <w:pStyle w:val="ITPCode"/>
        <w:rPr>
          <w:vanish/>
          <w:sz w:val="16"/>
        </w:rPr>
      </w:pPr>
    </w:p>
    <w:p w14:paraId="636FCDC2" w14:textId="77777777" w:rsidR="00A964E1" w:rsidRDefault="00B04938">
      <w:pPr>
        <w:pStyle w:val="ITPCode"/>
        <w:rPr>
          <w:vanish/>
          <w:sz w:val="16"/>
        </w:rPr>
      </w:pPr>
      <w:r>
        <w:rPr>
          <w:vanish/>
          <w:sz w:val="16"/>
        </w:rPr>
        <w:t>Key:</w:t>
      </w:r>
      <w:r>
        <w:rPr>
          <w:vanish/>
          <w:sz w:val="16"/>
        </w:rPr>
        <w:tab/>
      </w:r>
      <w:r>
        <w:rPr>
          <w:vanish/>
          <w:sz w:val="16"/>
        </w:rPr>
        <w:tab/>
      </w:r>
      <w:bookmarkStart w:id="9" w:name="key"/>
      <w:r>
        <w:rPr>
          <w:vanish/>
          <w:sz w:val="16"/>
        </w:rPr>
        <w:t>05IXDN 002</w:t>
      </w:r>
      <w:bookmarkEnd w:id="9"/>
    </w:p>
    <w:p w14:paraId="53358203" w14:textId="77777777" w:rsidR="00A964E1" w:rsidRDefault="00A964E1">
      <w:pPr>
        <w:pStyle w:val="ITPCode"/>
        <w:rPr>
          <w:vanish/>
          <w:sz w:val="16"/>
        </w:rPr>
      </w:pPr>
    </w:p>
    <w:p w14:paraId="46C99491" w14:textId="77777777" w:rsidR="00A964E1" w:rsidRDefault="00B04938">
      <w:pPr>
        <w:pStyle w:val="ITPCode"/>
        <w:rPr>
          <w:vanish/>
          <w:sz w:val="16"/>
        </w:rPr>
      </w:pPr>
      <w:r>
        <w:rPr>
          <w:vanish/>
          <w:sz w:val="16"/>
        </w:rPr>
        <w:t>Insured Name:</w:t>
      </w:r>
      <w:r>
        <w:rPr>
          <w:vanish/>
          <w:sz w:val="16"/>
        </w:rPr>
        <w:tab/>
      </w:r>
      <w:r>
        <w:rPr>
          <w:vanish/>
          <w:sz w:val="16"/>
        </w:rPr>
        <w:tab/>
      </w:r>
      <w:bookmarkStart w:id="10" w:name="ins_name"/>
      <w:r>
        <w:rPr>
          <w:vanish/>
          <w:sz w:val="16"/>
        </w:rPr>
        <w:t>BAERREN CONCRETE, LLC</w:t>
      </w:r>
      <w:bookmarkEnd w:id="10"/>
    </w:p>
    <w:p w14:paraId="3E555299" w14:textId="77777777" w:rsidR="00A964E1" w:rsidRDefault="00A964E1">
      <w:pPr>
        <w:pStyle w:val="ITPCode"/>
        <w:rPr>
          <w:vanish/>
          <w:sz w:val="16"/>
        </w:rPr>
      </w:pPr>
    </w:p>
    <w:p w14:paraId="6A4E7BD7" w14:textId="77777777" w:rsidR="00A964E1" w:rsidRDefault="00B04938">
      <w:pPr>
        <w:pStyle w:val="ITPCode"/>
        <w:rPr>
          <w:vanish/>
          <w:sz w:val="16"/>
        </w:rPr>
      </w:pPr>
      <w:r>
        <w:rPr>
          <w:vanish/>
          <w:sz w:val="16"/>
        </w:rPr>
        <w:t>Current Date:</w:t>
      </w:r>
      <w:r>
        <w:rPr>
          <w:vanish/>
          <w:sz w:val="16"/>
        </w:rPr>
        <w:tab/>
      </w:r>
      <w:r>
        <w:rPr>
          <w:vanish/>
          <w:sz w:val="16"/>
        </w:rPr>
        <w:tab/>
      </w:r>
      <w:bookmarkStart w:id="11" w:name="cur_date"/>
      <w:r>
        <w:rPr>
          <w:vanish/>
          <w:sz w:val="16"/>
        </w:rPr>
        <w:t>08/28/2026</w:t>
      </w:r>
      <w:bookmarkEnd w:id="11"/>
    </w:p>
    <w:p w14:paraId="24C507F8" w14:textId="77777777" w:rsidR="00A964E1" w:rsidRDefault="00A964E1">
      <w:pPr>
        <w:pStyle w:val="ITPCode"/>
        <w:pageBreakBefore/>
        <w:rPr>
          <w:sz w:val="16"/>
        </w:rPr>
      </w:pPr>
    </w:p>
    <w:tbl>
      <w:tblPr>
        <w:tblStyle w:val="TableGrid"/>
        <w:tblW w:w="10890" w:type="dxa"/>
        <w:tblLayout w:type="fixed"/>
        <w:tblLook w:val="01E0" w:firstRow="1" w:lastRow="1" w:firstColumn="1" w:lastColumn="1" w:noHBand="0" w:noVBand="0"/>
      </w:tblPr>
      <w:tblGrid>
        <w:gridCol w:w="644"/>
        <w:gridCol w:w="179"/>
        <w:gridCol w:w="446"/>
        <w:gridCol w:w="70"/>
        <w:gridCol w:w="805"/>
        <w:gridCol w:w="12"/>
        <w:gridCol w:w="153"/>
        <w:gridCol w:w="89"/>
        <w:gridCol w:w="33"/>
        <w:gridCol w:w="786"/>
        <w:gridCol w:w="287"/>
        <w:gridCol w:w="179"/>
        <w:gridCol w:w="90"/>
        <w:gridCol w:w="19"/>
        <w:gridCol w:w="785"/>
        <w:gridCol w:w="268"/>
        <w:gridCol w:w="1961"/>
        <w:gridCol w:w="714"/>
        <w:gridCol w:w="1607"/>
        <w:gridCol w:w="1763"/>
      </w:tblGrid>
      <w:tr w:rsidR="00A964E1" w14:paraId="0AC1A6E2" w14:textId="77777777">
        <w:tc>
          <w:tcPr>
            <w:tcW w:w="7577" w:type="dxa"/>
            <w:gridSpan w:val="18"/>
            <w:tcBorders>
              <w:top w:val="nil"/>
              <w:left w:val="nil"/>
              <w:bottom w:val="single" w:sz="12" w:space="0" w:color="000099"/>
              <w:right w:val="nil"/>
            </w:tcBorders>
            <w:vAlign w:val="center"/>
          </w:tcPr>
          <w:p w14:paraId="35CF8053" w14:textId="77777777" w:rsidR="00A964E1" w:rsidRDefault="00B04938">
            <w:pPr>
              <w:rPr>
                <w:rFonts w:ascii="Helvetica" w:hAnsi="Helvetica"/>
                <w:b/>
                <w:color w:val="000099"/>
                <w:sz w:val="22"/>
                <w:szCs w:val="22"/>
              </w:rPr>
            </w:pPr>
            <w:r>
              <w:rPr>
                <w:sz w:val="16"/>
              </w:rPr>
              <w:br w:type="page"/>
            </w:r>
            <w:r>
              <w:rPr>
                <w:noProof/>
              </w:rPr>
              <w:drawing>
                <wp:inline distT="0" distB="0" distL="0" distR="0" wp14:anchorId="205DEB5A" wp14:editId="4E1A9BC2">
                  <wp:extent cx="1634490" cy="470973"/>
                  <wp:effectExtent l="0" t="0" r="3810" b="5715"/>
                  <wp:docPr id="5" name="Picture 13" descr="Admiral_Logo_Gradient_RGB (002)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Admiral_Logo_Gradient_RGB (002) - Cop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0445" cy="475570"/>
                          </a:xfrm>
                          <a:prstGeom prst="rect">
                            <a:avLst/>
                          </a:prstGeom>
                          <a:noFill/>
                          <a:ln>
                            <a:noFill/>
                          </a:ln>
                        </pic:spPr>
                      </pic:pic>
                    </a:graphicData>
                  </a:graphic>
                </wp:inline>
              </w:drawing>
            </w:r>
          </w:p>
        </w:tc>
        <w:tc>
          <w:tcPr>
            <w:tcW w:w="1620" w:type="dxa"/>
            <w:tcBorders>
              <w:top w:val="nil"/>
              <w:left w:val="nil"/>
              <w:bottom w:val="single" w:sz="12" w:space="0" w:color="000099"/>
              <w:right w:val="nil"/>
            </w:tcBorders>
            <w:vAlign w:val="bottom"/>
          </w:tcPr>
          <w:p w14:paraId="747AB1B6" w14:textId="77777777" w:rsidR="00A964E1" w:rsidRDefault="00B04938">
            <w:pPr>
              <w:jc w:val="right"/>
              <w:rPr>
                <w:rFonts w:ascii="Helvetica" w:hAnsi="Helvetica"/>
                <w:b/>
                <w:color w:val="000099"/>
                <w:sz w:val="22"/>
                <w:szCs w:val="22"/>
              </w:rPr>
            </w:pPr>
            <w:r>
              <w:rPr>
                <w:rFonts w:ascii="Helvetica" w:hAnsi="Helvetica"/>
                <w:b/>
                <w:color w:val="000099"/>
                <w:sz w:val="16"/>
                <w:szCs w:val="16"/>
              </w:rPr>
              <w:t>Date:</w:t>
            </w:r>
          </w:p>
        </w:tc>
        <w:tc>
          <w:tcPr>
            <w:tcW w:w="1693" w:type="dxa"/>
            <w:tcBorders>
              <w:top w:val="nil"/>
              <w:left w:val="nil"/>
              <w:bottom w:val="single" w:sz="12" w:space="0" w:color="000099"/>
              <w:right w:val="nil"/>
            </w:tcBorders>
            <w:vAlign w:val="bottom"/>
          </w:tcPr>
          <w:p w14:paraId="220090D9" w14:textId="77777777" w:rsidR="00A964E1" w:rsidRDefault="00B04938">
            <w:pPr>
              <w:jc w:val="right"/>
              <w:rPr>
                <w:rFonts w:ascii="Helvetica" w:hAnsi="Helvetica"/>
                <w:b/>
                <w:color w:val="000099"/>
                <w:sz w:val="22"/>
                <w:szCs w:val="22"/>
              </w:rPr>
            </w:pPr>
            <w:r>
              <w:rPr>
                <w:rFonts w:ascii="Helvetica" w:hAnsi="Helvetica"/>
                <w:sz w:val="16"/>
                <w:szCs w:val="16"/>
              </w:rPr>
              <w:t>08/28/2026</w:t>
            </w:r>
          </w:p>
        </w:tc>
      </w:tr>
      <w:tr w:rsidR="00A964E1" w14:paraId="6FE39EBE" w14:textId="77777777">
        <w:tc>
          <w:tcPr>
            <w:tcW w:w="6857" w:type="dxa"/>
            <w:gridSpan w:val="17"/>
            <w:tcBorders>
              <w:top w:val="single" w:sz="12" w:space="0" w:color="000099"/>
              <w:left w:val="single" w:sz="12" w:space="0" w:color="000099"/>
              <w:bottom w:val="nil"/>
              <w:right w:val="nil"/>
            </w:tcBorders>
          </w:tcPr>
          <w:p w14:paraId="422BDB9B" w14:textId="77777777" w:rsidR="00A964E1" w:rsidRDefault="00B04938">
            <w:pPr>
              <w:rPr>
                <w:rFonts w:ascii="Helvetica" w:hAnsi="Helvetica"/>
                <w:b/>
                <w:color w:val="000099"/>
                <w:sz w:val="22"/>
                <w:szCs w:val="22"/>
              </w:rPr>
            </w:pPr>
            <w:r>
              <w:rPr>
                <w:rFonts w:ascii="Helvetica" w:hAnsi="Helvetica"/>
                <w:sz w:val="16"/>
                <w:szCs w:val="16"/>
              </w:rPr>
              <w:t>BAERREN CONCRETE, LLC</w:t>
            </w:r>
          </w:p>
        </w:tc>
        <w:tc>
          <w:tcPr>
            <w:tcW w:w="2340" w:type="dxa"/>
            <w:gridSpan w:val="2"/>
            <w:tcBorders>
              <w:top w:val="single" w:sz="12" w:space="0" w:color="000099"/>
              <w:left w:val="nil"/>
              <w:bottom w:val="nil"/>
              <w:right w:val="nil"/>
            </w:tcBorders>
          </w:tcPr>
          <w:p w14:paraId="2794A94B" w14:textId="77777777" w:rsidR="00A964E1" w:rsidRDefault="00B04938">
            <w:pPr>
              <w:jc w:val="right"/>
              <w:rPr>
                <w:rFonts w:ascii="Helvetica" w:hAnsi="Helvetica"/>
                <w:b/>
                <w:color w:val="000099"/>
                <w:sz w:val="16"/>
                <w:szCs w:val="16"/>
              </w:rPr>
            </w:pPr>
            <w:r>
              <w:rPr>
                <w:rFonts w:ascii="Helvetica" w:hAnsi="Helvetica"/>
                <w:b/>
                <w:color w:val="000099"/>
                <w:sz w:val="16"/>
                <w:szCs w:val="16"/>
              </w:rPr>
              <w:t>Reference:</w:t>
            </w:r>
          </w:p>
        </w:tc>
        <w:tc>
          <w:tcPr>
            <w:tcW w:w="1693" w:type="dxa"/>
            <w:tcBorders>
              <w:top w:val="single" w:sz="12" w:space="0" w:color="000099"/>
              <w:left w:val="nil"/>
              <w:bottom w:val="nil"/>
              <w:right w:val="single" w:sz="12" w:space="0" w:color="000099"/>
            </w:tcBorders>
          </w:tcPr>
          <w:p w14:paraId="0D2F6FE0" w14:textId="77777777" w:rsidR="00A964E1" w:rsidRDefault="00B04938">
            <w:pPr>
              <w:jc w:val="right"/>
              <w:rPr>
                <w:rFonts w:ascii="Helvetica" w:hAnsi="Helvetica"/>
                <w:b/>
                <w:color w:val="000099"/>
                <w:sz w:val="16"/>
                <w:szCs w:val="16"/>
              </w:rPr>
            </w:pPr>
            <w:r>
              <w:rPr>
                <w:rFonts w:ascii="Helvetica" w:hAnsi="Helvetica"/>
                <w:b/>
                <w:sz w:val="16"/>
                <w:szCs w:val="16"/>
              </w:rPr>
              <w:t>05IXDN 002</w:t>
            </w:r>
          </w:p>
        </w:tc>
      </w:tr>
      <w:tr w:rsidR="00A964E1" w14:paraId="64621540" w14:textId="77777777">
        <w:tc>
          <w:tcPr>
            <w:tcW w:w="647" w:type="dxa"/>
            <w:tcBorders>
              <w:top w:val="nil"/>
              <w:left w:val="single" w:sz="12" w:space="0" w:color="000099"/>
              <w:bottom w:val="single" w:sz="12" w:space="0" w:color="000099"/>
              <w:right w:val="nil"/>
            </w:tcBorders>
          </w:tcPr>
          <w:p w14:paraId="0A4DCBF9" w14:textId="77777777" w:rsidR="00A964E1" w:rsidRDefault="00A964E1">
            <w:pPr>
              <w:rPr>
                <w:rFonts w:ascii="Helvetica" w:hAnsi="Helvetica"/>
                <w:b/>
                <w:color w:val="000099"/>
                <w:sz w:val="22"/>
                <w:szCs w:val="22"/>
              </w:rPr>
            </w:pPr>
          </w:p>
        </w:tc>
        <w:tc>
          <w:tcPr>
            <w:tcW w:w="10243" w:type="dxa"/>
            <w:gridSpan w:val="19"/>
            <w:tcBorders>
              <w:top w:val="nil"/>
              <w:left w:val="nil"/>
              <w:bottom w:val="single" w:sz="12" w:space="0" w:color="000099"/>
              <w:right w:val="single" w:sz="12" w:space="0" w:color="000099"/>
            </w:tcBorders>
          </w:tcPr>
          <w:p w14:paraId="6596C720" w14:textId="77777777" w:rsidR="00A964E1" w:rsidRDefault="00A964E1">
            <w:pPr>
              <w:ind w:left="-18"/>
              <w:rPr>
                <w:rFonts w:ascii="Helvetica" w:hAnsi="Helvetica"/>
                <w:sz w:val="18"/>
                <w:szCs w:val="18"/>
              </w:rPr>
            </w:pPr>
          </w:p>
        </w:tc>
      </w:tr>
      <w:tr w:rsidR="00A964E1" w14:paraId="6966B97B" w14:textId="77777777">
        <w:tc>
          <w:tcPr>
            <w:tcW w:w="10890" w:type="dxa"/>
            <w:gridSpan w:val="20"/>
            <w:tcBorders>
              <w:top w:val="single" w:sz="12" w:space="0" w:color="000099"/>
              <w:left w:val="single" w:sz="12" w:space="0" w:color="000099"/>
              <w:bottom w:val="nil"/>
              <w:right w:val="single" w:sz="12" w:space="0" w:color="000099"/>
            </w:tcBorders>
            <w:vAlign w:val="center"/>
          </w:tcPr>
          <w:p w14:paraId="21D63768" w14:textId="7F688007" w:rsidR="00A964E1" w:rsidRDefault="00B04938">
            <w:pPr>
              <w:jc w:val="center"/>
              <w:rPr>
                <w:rFonts w:ascii="Helvetica" w:hAnsi="Helvetica"/>
                <w:b/>
                <w:color w:val="000099"/>
                <w:sz w:val="22"/>
                <w:szCs w:val="22"/>
              </w:rPr>
            </w:pPr>
            <w:r>
              <w:rPr>
                <w:rFonts w:ascii="Helvetica" w:hAnsi="Helvetica"/>
                <w:b/>
                <w:color w:val="000099"/>
                <w:sz w:val="22"/>
                <w:szCs w:val="22"/>
              </w:rPr>
              <w:t>PRIMARY GENERAL LIABILITY QUOTE</w:t>
            </w:r>
            <w:r w:rsidR="00307162">
              <w:rPr>
                <w:rFonts w:ascii="Helvetica" w:hAnsi="Helvetica"/>
                <w:b/>
                <w:color w:val="000099"/>
                <w:sz w:val="22"/>
                <w:szCs w:val="22"/>
              </w:rPr>
              <w:t xml:space="preserve"> -</w:t>
            </w:r>
            <w:r>
              <w:rPr>
                <w:rFonts w:ascii="Helvetica" w:hAnsi="Helvetica"/>
                <w:b/>
                <w:color w:val="000099"/>
                <w:sz w:val="22"/>
                <w:szCs w:val="22"/>
              </w:rPr>
              <w:t xml:space="preserve"> </w:t>
            </w:r>
            <w:r w:rsidRPr="00307162">
              <w:rPr>
                <w:rFonts w:ascii="Helvetica" w:hAnsi="Helvetica"/>
                <w:b/>
                <w:color w:val="000099"/>
                <w:sz w:val="22"/>
                <w:szCs w:val="22"/>
                <w:u w:val="single"/>
              </w:rPr>
              <w:t>OPTION 2</w:t>
            </w:r>
          </w:p>
          <w:p w14:paraId="32184DA0" w14:textId="552207FB" w:rsidR="00A964E1" w:rsidRDefault="00A964E1">
            <w:pPr>
              <w:jc w:val="center"/>
              <w:rPr>
                <w:rFonts w:ascii="Helvetica" w:hAnsi="Helvetica"/>
                <w:b/>
                <w:color w:val="000099"/>
                <w:sz w:val="22"/>
                <w:szCs w:val="22"/>
              </w:rPr>
            </w:pPr>
          </w:p>
        </w:tc>
      </w:tr>
      <w:tr w:rsidR="00A964E1" w14:paraId="5F63BFB4" w14:textId="77777777">
        <w:tc>
          <w:tcPr>
            <w:tcW w:w="2159" w:type="dxa"/>
            <w:gridSpan w:val="5"/>
            <w:tcBorders>
              <w:top w:val="nil"/>
              <w:left w:val="single" w:sz="12" w:space="0" w:color="000099"/>
              <w:bottom w:val="nil"/>
              <w:right w:val="nil"/>
            </w:tcBorders>
            <w:vAlign w:val="center"/>
          </w:tcPr>
          <w:p w14:paraId="24E69307" w14:textId="77777777" w:rsidR="00A964E1" w:rsidRDefault="00B04938">
            <w:pPr>
              <w:rPr>
                <w:rFonts w:ascii="Helvetica" w:hAnsi="Helvetica"/>
                <w:b/>
                <w:color w:val="000099"/>
                <w:sz w:val="16"/>
                <w:szCs w:val="16"/>
              </w:rPr>
            </w:pPr>
            <w:r>
              <w:rPr>
                <w:rFonts w:ascii="Helvetica" w:hAnsi="Helvetica"/>
                <w:b/>
                <w:color w:val="000099"/>
                <w:sz w:val="16"/>
                <w:szCs w:val="16"/>
              </w:rPr>
              <w:t>Coverage</w:t>
            </w:r>
          </w:p>
        </w:tc>
        <w:tc>
          <w:tcPr>
            <w:tcW w:w="8731" w:type="dxa"/>
            <w:gridSpan w:val="15"/>
            <w:tcBorders>
              <w:top w:val="nil"/>
              <w:left w:val="nil"/>
              <w:bottom w:val="nil"/>
              <w:right w:val="single" w:sz="12" w:space="0" w:color="000099"/>
            </w:tcBorders>
            <w:vAlign w:val="center"/>
          </w:tcPr>
          <w:p w14:paraId="3CA34A3C" w14:textId="77777777" w:rsidR="00A964E1" w:rsidRDefault="00B04938">
            <w:pPr>
              <w:rPr>
                <w:rFonts w:ascii="Helvetica" w:hAnsi="Helvetica"/>
                <w:b/>
                <w:color w:val="FF0000"/>
                <w:sz w:val="16"/>
                <w:szCs w:val="16"/>
              </w:rPr>
            </w:pPr>
            <w:r>
              <w:rPr>
                <w:rFonts w:ascii="Helvetica" w:hAnsi="Helvetica"/>
                <w:b/>
                <w:color w:val="FF0000"/>
                <w:sz w:val="16"/>
                <w:szCs w:val="16"/>
              </w:rPr>
              <w:t>Contractor's CGL - Occurrence</w:t>
            </w:r>
          </w:p>
        </w:tc>
      </w:tr>
      <w:tr w:rsidR="00A964E1" w14:paraId="4CA59435" w14:textId="77777777">
        <w:trPr>
          <w:trHeight w:hRule="exact" w:val="86"/>
        </w:trPr>
        <w:tc>
          <w:tcPr>
            <w:tcW w:w="2159" w:type="dxa"/>
            <w:gridSpan w:val="5"/>
            <w:tcBorders>
              <w:top w:val="nil"/>
              <w:left w:val="single" w:sz="12" w:space="0" w:color="000099"/>
              <w:bottom w:val="nil"/>
              <w:right w:val="nil"/>
            </w:tcBorders>
            <w:vAlign w:val="center"/>
          </w:tcPr>
          <w:p w14:paraId="10BE496A" w14:textId="77777777" w:rsidR="00A964E1" w:rsidRDefault="00A964E1">
            <w:pPr>
              <w:rPr>
                <w:rFonts w:ascii="Helvetica" w:hAnsi="Helvetica"/>
                <w:b/>
                <w:color w:val="000099"/>
                <w:sz w:val="16"/>
                <w:szCs w:val="16"/>
              </w:rPr>
            </w:pPr>
          </w:p>
        </w:tc>
        <w:tc>
          <w:tcPr>
            <w:tcW w:w="8731" w:type="dxa"/>
            <w:gridSpan w:val="15"/>
            <w:tcBorders>
              <w:top w:val="nil"/>
              <w:left w:val="nil"/>
              <w:bottom w:val="nil"/>
              <w:right w:val="single" w:sz="12" w:space="0" w:color="000099"/>
            </w:tcBorders>
            <w:vAlign w:val="center"/>
          </w:tcPr>
          <w:p w14:paraId="6F1325FF" w14:textId="77777777" w:rsidR="00A964E1" w:rsidRDefault="00A964E1">
            <w:pPr>
              <w:rPr>
                <w:rFonts w:ascii="Helvetica" w:hAnsi="Helvetica"/>
                <w:b/>
                <w:color w:val="FF0000"/>
                <w:sz w:val="16"/>
                <w:szCs w:val="16"/>
              </w:rPr>
            </w:pPr>
          </w:p>
        </w:tc>
      </w:tr>
      <w:tr w:rsidR="00A964E1" w14:paraId="45DC1158" w14:textId="77777777">
        <w:trPr>
          <w:trHeight w:val="270"/>
        </w:trPr>
        <w:tc>
          <w:tcPr>
            <w:tcW w:w="1349" w:type="dxa"/>
            <w:gridSpan w:val="4"/>
            <w:tcBorders>
              <w:top w:val="nil"/>
              <w:left w:val="single" w:sz="12" w:space="0" w:color="000080"/>
              <w:bottom w:val="nil"/>
              <w:right w:val="nil"/>
            </w:tcBorders>
            <w:vAlign w:val="center"/>
          </w:tcPr>
          <w:p w14:paraId="073396BD" w14:textId="77777777" w:rsidR="00A964E1" w:rsidRDefault="00B04938">
            <w:pPr>
              <w:rPr>
                <w:rFonts w:ascii="Helvetica" w:hAnsi="Helvetica" w:cs="Helvetica"/>
                <w:sz w:val="8"/>
                <w:szCs w:val="8"/>
              </w:rPr>
            </w:pPr>
            <w:r>
              <w:rPr>
                <w:rFonts w:ascii="Helvetica" w:hAnsi="Helvetica" w:cs="Helvetica"/>
                <w:b/>
                <w:color w:val="000099"/>
                <w:sz w:val="16"/>
                <w:szCs w:val="16"/>
              </w:rPr>
              <w:t>Policy Period:</w:t>
            </w:r>
          </w:p>
        </w:tc>
        <w:tc>
          <w:tcPr>
            <w:tcW w:w="810" w:type="dxa"/>
            <w:tcBorders>
              <w:top w:val="nil"/>
              <w:left w:val="nil"/>
              <w:bottom w:val="nil"/>
              <w:right w:val="nil"/>
            </w:tcBorders>
            <w:vAlign w:val="center"/>
          </w:tcPr>
          <w:p w14:paraId="612A9033" w14:textId="77777777" w:rsidR="00A964E1" w:rsidRDefault="00B04938">
            <w:pPr>
              <w:rPr>
                <w:rFonts w:ascii="Helvetica" w:hAnsi="Helvetica" w:cs="Helvetica"/>
                <w:sz w:val="16"/>
                <w:szCs w:val="16"/>
              </w:rPr>
            </w:pPr>
            <w:r>
              <w:rPr>
                <w:rFonts w:ascii="Helvetica" w:hAnsi="Helvetica" w:cs="Helvetica"/>
                <w:b/>
                <w:color w:val="000099"/>
                <w:sz w:val="16"/>
                <w:szCs w:val="16"/>
              </w:rPr>
              <w:t>From:</w:t>
            </w:r>
          </w:p>
        </w:tc>
        <w:tc>
          <w:tcPr>
            <w:tcW w:w="1081" w:type="dxa"/>
            <w:gridSpan w:val="5"/>
            <w:tcBorders>
              <w:top w:val="nil"/>
              <w:left w:val="nil"/>
              <w:bottom w:val="nil"/>
              <w:right w:val="nil"/>
            </w:tcBorders>
            <w:vAlign w:val="center"/>
          </w:tcPr>
          <w:p w14:paraId="38EACF91" w14:textId="77777777" w:rsidR="00A964E1" w:rsidRDefault="00B04938">
            <w:pPr>
              <w:rPr>
                <w:rFonts w:ascii="Helvetica" w:hAnsi="Helvetica" w:cs="Helvetica"/>
                <w:sz w:val="16"/>
                <w:szCs w:val="16"/>
              </w:rPr>
            </w:pPr>
            <w:r>
              <w:rPr>
                <w:rFonts w:ascii="Helvetica" w:hAnsi="Helvetica" w:cs="Helvetica"/>
                <w:sz w:val="16"/>
                <w:szCs w:val="16"/>
              </w:rPr>
              <w:t>10/20/2026</w:t>
            </w:r>
          </w:p>
        </w:tc>
        <w:tc>
          <w:tcPr>
            <w:tcW w:w="540" w:type="dxa"/>
            <w:gridSpan w:val="3"/>
            <w:tcBorders>
              <w:top w:val="nil"/>
              <w:left w:val="nil"/>
              <w:bottom w:val="nil"/>
              <w:right w:val="nil"/>
            </w:tcBorders>
            <w:vAlign w:val="center"/>
          </w:tcPr>
          <w:p w14:paraId="2329BBC1" w14:textId="77777777" w:rsidR="00A964E1" w:rsidRDefault="00B04938">
            <w:pPr>
              <w:rPr>
                <w:rFonts w:ascii="Helvetica" w:hAnsi="Helvetica" w:cs="Helvetica"/>
                <w:sz w:val="16"/>
                <w:szCs w:val="16"/>
              </w:rPr>
            </w:pPr>
            <w:r>
              <w:rPr>
                <w:rFonts w:ascii="Helvetica" w:hAnsi="Helvetica" w:cs="Helvetica"/>
                <w:b/>
                <w:color w:val="000099"/>
                <w:sz w:val="16"/>
                <w:szCs w:val="16"/>
              </w:rPr>
              <w:t>To:</w:t>
            </w:r>
          </w:p>
        </w:tc>
        <w:tc>
          <w:tcPr>
            <w:tcW w:w="1080" w:type="dxa"/>
            <w:gridSpan w:val="3"/>
            <w:tcBorders>
              <w:top w:val="nil"/>
              <w:left w:val="nil"/>
              <w:bottom w:val="nil"/>
              <w:right w:val="nil"/>
            </w:tcBorders>
            <w:vAlign w:val="center"/>
          </w:tcPr>
          <w:p w14:paraId="131498EF" w14:textId="77777777" w:rsidR="00A964E1" w:rsidRDefault="00B04938">
            <w:pPr>
              <w:rPr>
                <w:rFonts w:ascii="Helvetica" w:hAnsi="Helvetica" w:cs="Helvetica"/>
                <w:sz w:val="16"/>
                <w:szCs w:val="16"/>
              </w:rPr>
            </w:pPr>
            <w:r>
              <w:rPr>
                <w:rFonts w:ascii="Helvetica" w:hAnsi="Helvetica" w:cs="Helvetica"/>
                <w:sz w:val="16"/>
                <w:szCs w:val="16"/>
              </w:rPr>
              <w:t>10/20/2027</w:t>
            </w:r>
          </w:p>
        </w:tc>
        <w:tc>
          <w:tcPr>
            <w:tcW w:w="6030" w:type="dxa"/>
            <w:gridSpan w:val="4"/>
            <w:tcBorders>
              <w:top w:val="nil"/>
              <w:left w:val="nil"/>
              <w:bottom w:val="nil"/>
              <w:right w:val="single" w:sz="12" w:space="0" w:color="000080"/>
            </w:tcBorders>
            <w:vAlign w:val="center"/>
          </w:tcPr>
          <w:p w14:paraId="183BB6AF" w14:textId="77777777" w:rsidR="00A964E1" w:rsidRDefault="00B04938">
            <w:pPr>
              <w:rPr>
                <w:rFonts w:ascii="Helvetica" w:hAnsi="Helvetica" w:cs="Helvetica"/>
                <w:sz w:val="8"/>
                <w:szCs w:val="8"/>
              </w:rPr>
            </w:pPr>
            <w:r>
              <w:rPr>
                <w:rFonts w:ascii="Helvetica" w:hAnsi="Helvetica" w:cs="Helvetica"/>
                <w:b/>
                <w:color w:val="000099"/>
                <w:sz w:val="16"/>
                <w:szCs w:val="16"/>
              </w:rPr>
              <w:t>At 12:01A.M. Standard Time at the address of the Named Insured</w:t>
            </w:r>
          </w:p>
        </w:tc>
      </w:tr>
      <w:tr w:rsidR="00A964E1" w14:paraId="68DCEBE2" w14:textId="77777777">
        <w:tc>
          <w:tcPr>
            <w:tcW w:w="2159" w:type="dxa"/>
            <w:gridSpan w:val="6"/>
            <w:tcBorders>
              <w:top w:val="nil"/>
              <w:left w:val="single" w:sz="12" w:space="0" w:color="000080"/>
              <w:bottom w:val="nil"/>
              <w:right w:val="nil"/>
            </w:tcBorders>
            <w:vAlign w:val="center"/>
          </w:tcPr>
          <w:p w14:paraId="26923888" w14:textId="77777777" w:rsidR="00A964E1" w:rsidRDefault="00B04938">
            <w:pPr>
              <w:rPr>
                <w:rFonts w:ascii="Helvetica" w:hAnsi="Helvetica"/>
                <w:b/>
                <w:bCs/>
                <w:color w:val="000099"/>
                <w:sz w:val="16"/>
                <w:szCs w:val="16"/>
              </w:rPr>
            </w:pPr>
            <w:r>
              <w:rPr>
                <w:rFonts w:ascii="Helvetica" w:hAnsi="Helvetica"/>
                <w:b/>
                <w:bCs/>
                <w:color w:val="000099"/>
                <w:sz w:val="16"/>
                <w:szCs w:val="16"/>
              </w:rPr>
              <w:t>Business/Service:</w:t>
            </w:r>
          </w:p>
        </w:tc>
        <w:tc>
          <w:tcPr>
            <w:tcW w:w="8713" w:type="dxa"/>
            <w:gridSpan w:val="14"/>
            <w:tcBorders>
              <w:top w:val="nil"/>
              <w:left w:val="nil"/>
              <w:bottom w:val="nil"/>
              <w:right w:val="single" w:sz="12" w:space="0" w:color="000080"/>
            </w:tcBorders>
            <w:vAlign w:val="center"/>
          </w:tcPr>
          <w:p w14:paraId="528F91E5" w14:textId="77777777" w:rsidR="00A964E1" w:rsidRDefault="00B04938">
            <w:pPr>
              <w:rPr>
                <w:rFonts w:ascii="Helvetica" w:hAnsi="Helvetica"/>
                <w:sz w:val="16"/>
                <w:szCs w:val="16"/>
              </w:rPr>
            </w:pPr>
            <w:r>
              <w:rPr>
                <w:rFonts w:ascii="Helvetica" w:hAnsi="Helvetica"/>
                <w:sz w:val="16"/>
                <w:szCs w:val="16"/>
              </w:rPr>
              <w:t xml:space="preserve">Concrete Contractor         </w:t>
            </w:r>
          </w:p>
        </w:tc>
      </w:tr>
      <w:tr w:rsidR="00A964E1" w14:paraId="43DAB9A4" w14:textId="77777777">
        <w:trPr>
          <w:trHeight w:hRule="exact" w:val="86"/>
        </w:trPr>
        <w:tc>
          <w:tcPr>
            <w:tcW w:w="2159" w:type="dxa"/>
            <w:gridSpan w:val="6"/>
            <w:tcBorders>
              <w:top w:val="nil"/>
              <w:left w:val="single" w:sz="12" w:space="0" w:color="000080"/>
              <w:bottom w:val="nil"/>
              <w:right w:val="nil"/>
            </w:tcBorders>
            <w:vAlign w:val="center"/>
          </w:tcPr>
          <w:p w14:paraId="7E523A4E" w14:textId="77777777" w:rsidR="00A964E1" w:rsidRDefault="00A964E1">
            <w:pPr>
              <w:rPr>
                <w:rFonts w:ascii="Helvetica" w:hAnsi="Helvetica"/>
                <w:b/>
                <w:bCs/>
                <w:color w:val="000099"/>
                <w:sz w:val="16"/>
                <w:szCs w:val="16"/>
              </w:rPr>
            </w:pPr>
          </w:p>
        </w:tc>
        <w:tc>
          <w:tcPr>
            <w:tcW w:w="8713" w:type="dxa"/>
            <w:gridSpan w:val="14"/>
            <w:tcBorders>
              <w:top w:val="nil"/>
              <w:left w:val="nil"/>
              <w:bottom w:val="nil"/>
              <w:right w:val="single" w:sz="12" w:space="0" w:color="000080"/>
            </w:tcBorders>
            <w:vAlign w:val="center"/>
          </w:tcPr>
          <w:p w14:paraId="3393B02F" w14:textId="77777777" w:rsidR="00A964E1" w:rsidRDefault="00A964E1">
            <w:pPr>
              <w:rPr>
                <w:rFonts w:ascii="Helvetica" w:hAnsi="Helvetica"/>
                <w:sz w:val="16"/>
                <w:szCs w:val="16"/>
              </w:rPr>
            </w:pPr>
          </w:p>
        </w:tc>
      </w:tr>
      <w:tr w:rsidR="00A964E1" w14:paraId="27340D6D" w14:textId="77777777">
        <w:tc>
          <w:tcPr>
            <w:tcW w:w="2171" w:type="dxa"/>
            <w:gridSpan w:val="6"/>
            <w:tcBorders>
              <w:top w:val="nil"/>
              <w:left w:val="single" w:sz="12" w:space="0" w:color="000080"/>
              <w:bottom w:val="nil"/>
              <w:right w:val="nil"/>
            </w:tcBorders>
            <w:vAlign w:val="center"/>
          </w:tcPr>
          <w:p w14:paraId="391095C1" w14:textId="77777777" w:rsidR="00A964E1" w:rsidRDefault="00B04938">
            <w:pPr>
              <w:rPr>
                <w:rFonts w:ascii="Helvetica" w:hAnsi="Helvetica"/>
                <w:b/>
                <w:bCs/>
                <w:color w:val="000099"/>
                <w:sz w:val="16"/>
                <w:szCs w:val="16"/>
              </w:rPr>
            </w:pPr>
            <w:r>
              <w:rPr>
                <w:rFonts w:ascii="Helvetica" w:hAnsi="Helvetica"/>
                <w:b/>
                <w:color w:val="000099"/>
                <w:sz w:val="16"/>
                <w:szCs w:val="16"/>
              </w:rPr>
              <w:t xml:space="preserve">Limits of Liability:                 </w:t>
            </w:r>
          </w:p>
        </w:tc>
        <w:tc>
          <w:tcPr>
            <w:tcW w:w="1627" w:type="dxa"/>
            <w:gridSpan w:val="7"/>
            <w:tcBorders>
              <w:top w:val="nil"/>
              <w:left w:val="nil"/>
              <w:bottom w:val="nil"/>
              <w:right w:val="nil"/>
            </w:tcBorders>
            <w:vAlign w:val="center"/>
          </w:tcPr>
          <w:p w14:paraId="4C4DEA66" w14:textId="77777777" w:rsidR="00A964E1" w:rsidRDefault="00B04938">
            <w:pPr>
              <w:jc w:val="right"/>
              <w:rPr>
                <w:rFonts w:ascii="Helvetica" w:hAnsi="Helvetica"/>
                <w:sz w:val="16"/>
                <w:szCs w:val="16"/>
              </w:rPr>
            </w:pPr>
            <w:r>
              <w:rPr>
                <w:rFonts w:ascii="Helvetica" w:hAnsi="Helvetica"/>
                <w:sz w:val="16"/>
                <w:szCs w:val="16"/>
              </w:rPr>
              <w:t>$1,000,000</w:t>
            </w:r>
          </w:p>
        </w:tc>
        <w:tc>
          <w:tcPr>
            <w:tcW w:w="7176" w:type="dxa"/>
            <w:gridSpan w:val="7"/>
            <w:tcBorders>
              <w:top w:val="nil"/>
              <w:left w:val="nil"/>
              <w:bottom w:val="nil"/>
              <w:right w:val="single" w:sz="12" w:space="0" w:color="000080"/>
            </w:tcBorders>
            <w:vAlign w:val="center"/>
          </w:tcPr>
          <w:p w14:paraId="64262A5D" w14:textId="77777777" w:rsidR="00A964E1" w:rsidRDefault="00B04938">
            <w:pPr>
              <w:rPr>
                <w:rFonts w:ascii="Helvetica" w:hAnsi="Helvetica"/>
                <w:sz w:val="16"/>
                <w:szCs w:val="16"/>
              </w:rPr>
            </w:pPr>
            <w:r>
              <w:rPr>
                <w:rFonts w:ascii="Helvetica" w:hAnsi="Helvetica"/>
                <w:sz w:val="16"/>
                <w:szCs w:val="16"/>
              </w:rPr>
              <w:t>Each Occurrence</w:t>
            </w:r>
          </w:p>
        </w:tc>
      </w:tr>
      <w:tr w:rsidR="00A964E1" w14:paraId="75935D2D" w14:textId="77777777">
        <w:tc>
          <w:tcPr>
            <w:tcW w:w="2171" w:type="dxa"/>
            <w:gridSpan w:val="6"/>
            <w:tcBorders>
              <w:top w:val="nil"/>
              <w:left w:val="single" w:sz="12" w:space="0" w:color="000080"/>
              <w:bottom w:val="nil"/>
              <w:right w:val="nil"/>
            </w:tcBorders>
            <w:vAlign w:val="center"/>
          </w:tcPr>
          <w:p w14:paraId="12F3C7B2" w14:textId="77777777" w:rsidR="00A964E1" w:rsidRDefault="00A964E1">
            <w:pPr>
              <w:rPr>
                <w:rFonts w:ascii="Helvetica" w:hAnsi="Helvetica"/>
                <w:b/>
                <w:bCs/>
                <w:color w:val="000099"/>
                <w:sz w:val="16"/>
                <w:szCs w:val="16"/>
              </w:rPr>
            </w:pPr>
          </w:p>
        </w:tc>
        <w:tc>
          <w:tcPr>
            <w:tcW w:w="1627" w:type="dxa"/>
            <w:gridSpan w:val="7"/>
            <w:tcBorders>
              <w:top w:val="nil"/>
              <w:left w:val="nil"/>
              <w:bottom w:val="nil"/>
              <w:right w:val="nil"/>
            </w:tcBorders>
            <w:vAlign w:val="center"/>
          </w:tcPr>
          <w:p w14:paraId="2D40BAE0" w14:textId="77777777" w:rsidR="00A964E1" w:rsidRDefault="00B04938">
            <w:pPr>
              <w:jc w:val="right"/>
              <w:rPr>
                <w:rFonts w:ascii="Helvetica" w:hAnsi="Helvetica"/>
                <w:sz w:val="16"/>
                <w:szCs w:val="16"/>
              </w:rPr>
            </w:pPr>
            <w:r>
              <w:rPr>
                <w:rFonts w:ascii="Helvetica" w:hAnsi="Helvetica"/>
                <w:sz w:val="16"/>
                <w:szCs w:val="16"/>
              </w:rPr>
              <w:t>$2,000,000</w:t>
            </w:r>
          </w:p>
        </w:tc>
        <w:tc>
          <w:tcPr>
            <w:tcW w:w="7176" w:type="dxa"/>
            <w:gridSpan w:val="7"/>
            <w:tcBorders>
              <w:top w:val="nil"/>
              <w:left w:val="nil"/>
              <w:bottom w:val="nil"/>
              <w:right w:val="single" w:sz="12" w:space="0" w:color="000080"/>
            </w:tcBorders>
            <w:vAlign w:val="center"/>
          </w:tcPr>
          <w:p w14:paraId="274DFA98" w14:textId="77777777" w:rsidR="00A964E1" w:rsidRDefault="00B04938">
            <w:pPr>
              <w:rPr>
                <w:rFonts w:ascii="Helvetica" w:hAnsi="Helvetica"/>
                <w:sz w:val="16"/>
                <w:szCs w:val="16"/>
              </w:rPr>
            </w:pPr>
            <w:r>
              <w:rPr>
                <w:rFonts w:ascii="Helvetica" w:hAnsi="Helvetica"/>
                <w:sz w:val="16"/>
                <w:szCs w:val="16"/>
              </w:rPr>
              <w:t>General Aggregate</w:t>
            </w:r>
          </w:p>
        </w:tc>
      </w:tr>
      <w:tr w:rsidR="00A964E1" w14:paraId="0F7772FB" w14:textId="77777777">
        <w:tc>
          <w:tcPr>
            <w:tcW w:w="2171" w:type="dxa"/>
            <w:gridSpan w:val="6"/>
            <w:tcBorders>
              <w:top w:val="nil"/>
              <w:left w:val="single" w:sz="12" w:space="0" w:color="000080"/>
              <w:bottom w:val="nil"/>
              <w:right w:val="nil"/>
            </w:tcBorders>
            <w:vAlign w:val="center"/>
          </w:tcPr>
          <w:p w14:paraId="316A7DE3" w14:textId="77777777" w:rsidR="00A964E1" w:rsidRDefault="00A964E1">
            <w:pPr>
              <w:rPr>
                <w:rFonts w:ascii="Helvetica" w:hAnsi="Helvetica"/>
                <w:b/>
                <w:bCs/>
                <w:color w:val="000099"/>
                <w:sz w:val="16"/>
                <w:szCs w:val="16"/>
              </w:rPr>
            </w:pPr>
          </w:p>
        </w:tc>
        <w:tc>
          <w:tcPr>
            <w:tcW w:w="1627" w:type="dxa"/>
            <w:gridSpan w:val="7"/>
            <w:tcBorders>
              <w:top w:val="nil"/>
              <w:left w:val="nil"/>
              <w:bottom w:val="nil"/>
              <w:right w:val="nil"/>
            </w:tcBorders>
            <w:vAlign w:val="center"/>
          </w:tcPr>
          <w:p w14:paraId="5D6C2EBA" w14:textId="77777777" w:rsidR="00A964E1" w:rsidRDefault="00B04938">
            <w:pPr>
              <w:jc w:val="right"/>
              <w:rPr>
                <w:rFonts w:ascii="Helvetica" w:hAnsi="Helvetica"/>
                <w:sz w:val="16"/>
                <w:szCs w:val="16"/>
              </w:rPr>
            </w:pPr>
            <w:r>
              <w:rPr>
                <w:rFonts w:ascii="Helvetica" w:hAnsi="Helvetica"/>
                <w:sz w:val="16"/>
                <w:szCs w:val="16"/>
              </w:rPr>
              <w:t>$2,000,000</w:t>
            </w:r>
          </w:p>
        </w:tc>
        <w:tc>
          <w:tcPr>
            <w:tcW w:w="7176" w:type="dxa"/>
            <w:gridSpan w:val="7"/>
            <w:tcBorders>
              <w:top w:val="nil"/>
              <w:left w:val="nil"/>
              <w:bottom w:val="nil"/>
              <w:right w:val="single" w:sz="12" w:space="0" w:color="000080"/>
            </w:tcBorders>
            <w:vAlign w:val="center"/>
          </w:tcPr>
          <w:p w14:paraId="1A49776E" w14:textId="77777777" w:rsidR="00A964E1" w:rsidRDefault="00B04938">
            <w:pPr>
              <w:rPr>
                <w:rFonts w:ascii="Helvetica" w:hAnsi="Helvetica"/>
                <w:sz w:val="16"/>
                <w:szCs w:val="16"/>
              </w:rPr>
            </w:pPr>
            <w:r>
              <w:rPr>
                <w:rFonts w:ascii="Helvetica" w:hAnsi="Helvetica"/>
                <w:sz w:val="16"/>
                <w:szCs w:val="16"/>
              </w:rPr>
              <w:t>Products - Completed Operations Aggregate</w:t>
            </w:r>
          </w:p>
        </w:tc>
      </w:tr>
      <w:tr w:rsidR="00A964E1" w14:paraId="46480C12" w14:textId="77777777">
        <w:tc>
          <w:tcPr>
            <w:tcW w:w="2171" w:type="dxa"/>
            <w:gridSpan w:val="6"/>
            <w:tcBorders>
              <w:top w:val="nil"/>
              <w:left w:val="single" w:sz="12" w:space="0" w:color="000080"/>
              <w:bottom w:val="nil"/>
              <w:right w:val="nil"/>
            </w:tcBorders>
            <w:vAlign w:val="center"/>
          </w:tcPr>
          <w:p w14:paraId="7482CD9D" w14:textId="77777777" w:rsidR="00A964E1" w:rsidRDefault="00A964E1">
            <w:pPr>
              <w:rPr>
                <w:rFonts w:ascii="Helvetica" w:hAnsi="Helvetica"/>
                <w:b/>
                <w:bCs/>
                <w:color w:val="000099"/>
                <w:sz w:val="16"/>
                <w:szCs w:val="16"/>
              </w:rPr>
            </w:pPr>
          </w:p>
        </w:tc>
        <w:tc>
          <w:tcPr>
            <w:tcW w:w="1627" w:type="dxa"/>
            <w:gridSpan w:val="7"/>
            <w:tcBorders>
              <w:top w:val="nil"/>
              <w:left w:val="nil"/>
              <w:bottom w:val="nil"/>
              <w:right w:val="nil"/>
            </w:tcBorders>
            <w:vAlign w:val="center"/>
          </w:tcPr>
          <w:p w14:paraId="5916F659" w14:textId="77777777" w:rsidR="00A964E1" w:rsidRDefault="00B04938">
            <w:pPr>
              <w:jc w:val="right"/>
              <w:rPr>
                <w:rFonts w:ascii="Helvetica" w:hAnsi="Helvetica"/>
                <w:sz w:val="16"/>
                <w:szCs w:val="16"/>
              </w:rPr>
            </w:pPr>
            <w:r>
              <w:rPr>
                <w:rFonts w:ascii="Helvetica" w:hAnsi="Helvetica"/>
                <w:sz w:val="16"/>
                <w:szCs w:val="16"/>
              </w:rPr>
              <w:t>$1,000,000</w:t>
            </w:r>
          </w:p>
        </w:tc>
        <w:tc>
          <w:tcPr>
            <w:tcW w:w="7176" w:type="dxa"/>
            <w:gridSpan w:val="7"/>
            <w:tcBorders>
              <w:top w:val="nil"/>
              <w:left w:val="nil"/>
              <w:bottom w:val="nil"/>
              <w:right w:val="single" w:sz="12" w:space="0" w:color="000080"/>
            </w:tcBorders>
            <w:vAlign w:val="center"/>
          </w:tcPr>
          <w:p w14:paraId="60F586FA" w14:textId="77777777" w:rsidR="00A964E1" w:rsidRDefault="00B04938">
            <w:pPr>
              <w:rPr>
                <w:rFonts w:ascii="Helvetica" w:hAnsi="Helvetica"/>
                <w:sz w:val="16"/>
                <w:szCs w:val="16"/>
              </w:rPr>
            </w:pPr>
            <w:r>
              <w:rPr>
                <w:rFonts w:ascii="Helvetica" w:hAnsi="Helvetica"/>
                <w:sz w:val="16"/>
                <w:szCs w:val="16"/>
              </w:rPr>
              <w:t>Personal/Advertising Injury</w:t>
            </w:r>
          </w:p>
        </w:tc>
      </w:tr>
      <w:tr w:rsidR="00A964E1" w14:paraId="1CA7CCB9" w14:textId="77777777">
        <w:tc>
          <w:tcPr>
            <w:tcW w:w="2171" w:type="dxa"/>
            <w:gridSpan w:val="6"/>
            <w:tcBorders>
              <w:top w:val="nil"/>
              <w:left w:val="single" w:sz="12" w:space="0" w:color="000080"/>
              <w:bottom w:val="nil"/>
              <w:right w:val="nil"/>
            </w:tcBorders>
            <w:vAlign w:val="center"/>
          </w:tcPr>
          <w:p w14:paraId="5503F3EB" w14:textId="77777777" w:rsidR="00A964E1" w:rsidRDefault="00A964E1">
            <w:pPr>
              <w:rPr>
                <w:rFonts w:ascii="Helvetica" w:hAnsi="Helvetica"/>
                <w:b/>
                <w:bCs/>
                <w:color w:val="000099"/>
                <w:sz w:val="16"/>
                <w:szCs w:val="16"/>
              </w:rPr>
            </w:pPr>
          </w:p>
        </w:tc>
        <w:tc>
          <w:tcPr>
            <w:tcW w:w="1627" w:type="dxa"/>
            <w:gridSpan w:val="7"/>
            <w:tcBorders>
              <w:top w:val="nil"/>
              <w:left w:val="nil"/>
              <w:bottom w:val="nil"/>
              <w:right w:val="nil"/>
            </w:tcBorders>
            <w:vAlign w:val="center"/>
          </w:tcPr>
          <w:p w14:paraId="13B14EFF" w14:textId="77777777" w:rsidR="00A964E1" w:rsidRDefault="00B04938">
            <w:pPr>
              <w:jc w:val="right"/>
              <w:rPr>
                <w:rFonts w:ascii="Helvetica" w:hAnsi="Helvetica"/>
                <w:sz w:val="16"/>
                <w:szCs w:val="16"/>
              </w:rPr>
            </w:pPr>
            <w:r>
              <w:rPr>
                <w:rFonts w:ascii="Helvetica" w:hAnsi="Helvetica"/>
                <w:sz w:val="16"/>
                <w:szCs w:val="16"/>
              </w:rPr>
              <w:t>$300,000</w:t>
            </w:r>
          </w:p>
        </w:tc>
        <w:tc>
          <w:tcPr>
            <w:tcW w:w="7176" w:type="dxa"/>
            <w:gridSpan w:val="7"/>
            <w:tcBorders>
              <w:top w:val="nil"/>
              <w:left w:val="nil"/>
              <w:bottom w:val="nil"/>
              <w:right w:val="single" w:sz="12" w:space="0" w:color="000080"/>
            </w:tcBorders>
            <w:vAlign w:val="center"/>
          </w:tcPr>
          <w:p w14:paraId="14305133" w14:textId="77777777" w:rsidR="00A964E1" w:rsidRDefault="00B04938">
            <w:pPr>
              <w:rPr>
                <w:rFonts w:ascii="Helvetica" w:hAnsi="Helvetica"/>
                <w:sz w:val="16"/>
                <w:szCs w:val="16"/>
              </w:rPr>
            </w:pPr>
            <w:r>
              <w:rPr>
                <w:rFonts w:ascii="Helvetica" w:hAnsi="Helvetica"/>
                <w:sz w:val="16"/>
                <w:szCs w:val="16"/>
              </w:rPr>
              <w:t>Damage To Premises Rented To You</w:t>
            </w:r>
          </w:p>
        </w:tc>
      </w:tr>
      <w:tr w:rsidR="00A964E1" w14:paraId="68E63285" w14:textId="77777777">
        <w:tc>
          <w:tcPr>
            <w:tcW w:w="2171" w:type="dxa"/>
            <w:gridSpan w:val="6"/>
            <w:tcBorders>
              <w:top w:val="nil"/>
              <w:left w:val="single" w:sz="12" w:space="0" w:color="000080"/>
              <w:bottom w:val="nil"/>
              <w:right w:val="nil"/>
            </w:tcBorders>
            <w:vAlign w:val="center"/>
          </w:tcPr>
          <w:p w14:paraId="6C659BB6" w14:textId="77777777" w:rsidR="00A964E1" w:rsidRDefault="00A964E1">
            <w:pPr>
              <w:rPr>
                <w:rFonts w:ascii="Helvetica" w:hAnsi="Helvetica"/>
                <w:b/>
                <w:bCs/>
                <w:color w:val="000099"/>
                <w:sz w:val="16"/>
                <w:szCs w:val="16"/>
              </w:rPr>
            </w:pPr>
          </w:p>
        </w:tc>
        <w:tc>
          <w:tcPr>
            <w:tcW w:w="1627" w:type="dxa"/>
            <w:gridSpan w:val="7"/>
            <w:tcBorders>
              <w:top w:val="nil"/>
              <w:left w:val="nil"/>
              <w:bottom w:val="nil"/>
              <w:right w:val="nil"/>
            </w:tcBorders>
            <w:vAlign w:val="center"/>
          </w:tcPr>
          <w:p w14:paraId="11139267" w14:textId="77777777" w:rsidR="00A964E1" w:rsidRDefault="00B04938">
            <w:pPr>
              <w:jc w:val="right"/>
              <w:rPr>
                <w:rFonts w:ascii="Helvetica" w:hAnsi="Helvetica"/>
                <w:sz w:val="16"/>
                <w:szCs w:val="16"/>
              </w:rPr>
            </w:pPr>
            <w:r>
              <w:rPr>
                <w:rFonts w:ascii="Helvetica" w:hAnsi="Helvetica"/>
                <w:sz w:val="16"/>
                <w:szCs w:val="16"/>
              </w:rPr>
              <w:t>$5,000</w:t>
            </w:r>
          </w:p>
        </w:tc>
        <w:tc>
          <w:tcPr>
            <w:tcW w:w="7176" w:type="dxa"/>
            <w:gridSpan w:val="7"/>
            <w:tcBorders>
              <w:top w:val="nil"/>
              <w:left w:val="nil"/>
              <w:bottom w:val="nil"/>
              <w:right w:val="single" w:sz="12" w:space="0" w:color="000080"/>
            </w:tcBorders>
            <w:vAlign w:val="center"/>
          </w:tcPr>
          <w:p w14:paraId="36E42181" w14:textId="77777777" w:rsidR="00A964E1" w:rsidRDefault="00B04938">
            <w:pPr>
              <w:rPr>
                <w:rFonts w:ascii="Helvetica" w:hAnsi="Helvetica"/>
                <w:sz w:val="16"/>
                <w:szCs w:val="16"/>
              </w:rPr>
            </w:pPr>
            <w:r>
              <w:rPr>
                <w:rFonts w:ascii="Helvetica" w:hAnsi="Helvetica"/>
                <w:sz w:val="16"/>
                <w:szCs w:val="16"/>
              </w:rPr>
              <w:t>Medical Payments (Per Person)</w:t>
            </w:r>
          </w:p>
        </w:tc>
      </w:tr>
      <w:tr w:rsidR="00A964E1" w14:paraId="6B7FF74D" w14:textId="77777777">
        <w:tc>
          <w:tcPr>
            <w:tcW w:w="2171" w:type="dxa"/>
            <w:gridSpan w:val="6"/>
            <w:tcBorders>
              <w:top w:val="nil"/>
              <w:left w:val="single" w:sz="12" w:space="0" w:color="000080"/>
              <w:bottom w:val="nil"/>
              <w:right w:val="nil"/>
            </w:tcBorders>
            <w:vAlign w:val="center"/>
          </w:tcPr>
          <w:p w14:paraId="622CFE4B" w14:textId="77777777" w:rsidR="00A964E1" w:rsidRDefault="00A964E1">
            <w:pPr>
              <w:rPr>
                <w:rFonts w:ascii="Helvetica" w:hAnsi="Helvetica"/>
                <w:b/>
                <w:bCs/>
                <w:color w:val="000099"/>
                <w:sz w:val="16"/>
                <w:szCs w:val="16"/>
              </w:rPr>
            </w:pPr>
          </w:p>
        </w:tc>
        <w:tc>
          <w:tcPr>
            <w:tcW w:w="1627" w:type="dxa"/>
            <w:gridSpan w:val="7"/>
            <w:tcBorders>
              <w:top w:val="nil"/>
              <w:left w:val="nil"/>
              <w:bottom w:val="nil"/>
              <w:right w:val="nil"/>
            </w:tcBorders>
            <w:vAlign w:val="center"/>
          </w:tcPr>
          <w:p w14:paraId="73246540" w14:textId="77777777" w:rsidR="00A964E1" w:rsidRDefault="00B04938">
            <w:pPr>
              <w:jc w:val="right"/>
              <w:rPr>
                <w:rFonts w:ascii="Helvetica" w:hAnsi="Helvetica"/>
                <w:sz w:val="16"/>
                <w:szCs w:val="16"/>
              </w:rPr>
            </w:pPr>
            <w:r>
              <w:rPr>
                <w:rFonts w:ascii="Helvetica" w:hAnsi="Helvetica"/>
                <w:sz w:val="16"/>
                <w:szCs w:val="16"/>
              </w:rPr>
              <w:t>$1,000,000</w:t>
            </w:r>
          </w:p>
        </w:tc>
        <w:tc>
          <w:tcPr>
            <w:tcW w:w="7176" w:type="dxa"/>
            <w:gridSpan w:val="7"/>
            <w:tcBorders>
              <w:top w:val="nil"/>
              <w:left w:val="nil"/>
              <w:bottom w:val="nil"/>
              <w:right w:val="single" w:sz="12" w:space="0" w:color="000080"/>
            </w:tcBorders>
            <w:vAlign w:val="center"/>
          </w:tcPr>
          <w:p w14:paraId="564D3891" w14:textId="77777777" w:rsidR="00A964E1" w:rsidRDefault="00B04938">
            <w:pPr>
              <w:rPr>
                <w:rFonts w:ascii="Helvetica" w:hAnsi="Helvetica"/>
                <w:sz w:val="16"/>
                <w:szCs w:val="16"/>
              </w:rPr>
            </w:pPr>
            <w:r>
              <w:rPr>
                <w:rFonts w:ascii="Helvetica" w:hAnsi="Helvetica"/>
                <w:sz w:val="16"/>
                <w:szCs w:val="16"/>
              </w:rPr>
              <w:t>Employee Benefits - Each Claim</w:t>
            </w:r>
          </w:p>
        </w:tc>
      </w:tr>
      <w:tr w:rsidR="00A964E1" w14:paraId="25737B62" w14:textId="77777777">
        <w:tc>
          <w:tcPr>
            <w:tcW w:w="2171" w:type="dxa"/>
            <w:gridSpan w:val="6"/>
            <w:tcBorders>
              <w:top w:val="nil"/>
              <w:left w:val="single" w:sz="12" w:space="0" w:color="000080"/>
              <w:bottom w:val="nil"/>
              <w:right w:val="nil"/>
            </w:tcBorders>
            <w:vAlign w:val="center"/>
          </w:tcPr>
          <w:p w14:paraId="273F4301" w14:textId="77777777" w:rsidR="00A964E1" w:rsidRDefault="00A964E1">
            <w:pPr>
              <w:rPr>
                <w:rFonts w:ascii="Helvetica" w:hAnsi="Helvetica"/>
                <w:b/>
                <w:bCs/>
                <w:color w:val="000099"/>
                <w:sz w:val="16"/>
                <w:szCs w:val="16"/>
              </w:rPr>
            </w:pPr>
          </w:p>
        </w:tc>
        <w:tc>
          <w:tcPr>
            <w:tcW w:w="1627" w:type="dxa"/>
            <w:gridSpan w:val="7"/>
            <w:tcBorders>
              <w:top w:val="nil"/>
              <w:left w:val="nil"/>
              <w:bottom w:val="nil"/>
              <w:right w:val="nil"/>
            </w:tcBorders>
            <w:vAlign w:val="center"/>
          </w:tcPr>
          <w:p w14:paraId="40FA44EC" w14:textId="77777777" w:rsidR="00A964E1" w:rsidRDefault="00B04938">
            <w:pPr>
              <w:jc w:val="right"/>
              <w:rPr>
                <w:rFonts w:ascii="Helvetica" w:hAnsi="Helvetica"/>
                <w:sz w:val="16"/>
                <w:szCs w:val="16"/>
              </w:rPr>
            </w:pPr>
            <w:r>
              <w:rPr>
                <w:rFonts w:ascii="Helvetica" w:hAnsi="Helvetica"/>
                <w:sz w:val="16"/>
                <w:szCs w:val="16"/>
              </w:rPr>
              <w:t>$2,000,000</w:t>
            </w:r>
          </w:p>
        </w:tc>
        <w:tc>
          <w:tcPr>
            <w:tcW w:w="7176" w:type="dxa"/>
            <w:gridSpan w:val="7"/>
            <w:tcBorders>
              <w:top w:val="nil"/>
              <w:left w:val="nil"/>
              <w:bottom w:val="nil"/>
              <w:right w:val="single" w:sz="12" w:space="0" w:color="000080"/>
            </w:tcBorders>
            <w:vAlign w:val="center"/>
          </w:tcPr>
          <w:p w14:paraId="5C32D71E" w14:textId="77777777" w:rsidR="00A964E1" w:rsidRDefault="00B04938">
            <w:pPr>
              <w:rPr>
                <w:rFonts w:ascii="Helvetica" w:hAnsi="Helvetica"/>
                <w:sz w:val="16"/>
                <w:szCs w:val="16"/>
              </w:rPr>
            </w:pPr>
            <w:r>
              <w:rPr>
                <w:rFonts w:ascii="Helvetica" w:hAnsi="Helvetica"/>
                <w:sz w:val="16"/>
                <w:szCs w:val="16"/>
              </w:rPr>
              <w:t>Employee Benefits - Aggregate</w:t>
            </w:r>
          </w:p>
        </w:tc>
      </w:tr>
      <w:tr w:rsidR="00A964E1" w14:paraId="595CA6C9" w14:textId="77777777">
        <w:trPr>
          <w:trHeight w:hRule="exact" w:val="86"/>
        </w:trPr>
        <w:tc>
          <w:tcPr>
            <w:tcW w:w="2171" w:type="dxa"/>
            <w:gridSpan w:val="6"/>
            <w:tcBorders>
              <w:top w:val="nil"/>
              <w:left w:val="single" w:sz="12" w:space="0" w:color="000080"/>
              <w:bottom w:val="nil"/>
              <w:right w:val="nil"/>
            </w:tcBorders>
            <w:vAlign w:val="center"/>
          </w:tcPr>
          <w:p w14:paraId="5A511E24" w14:textId="77777777" w:rsidR="00A964E1" w:rsidRDefault="00A964E1">
            <w:pPr>
              <w:rPr>
                <w:rFonts w:ascii="Helvetica" w:hAnsi="Helvetica"/>
                <w:b/>
                <w:bCs/>
                <w:color w:val="000099"/>
                <w:sz w:val="16"/>
                <w:szCs w:val="16"/>
              </w:rPr>
            </w:pPr>
          </w:p>
        </w:tc>
        <w:tc>
          <w:tcPr>
            <w:tcW w:w="1537" w:type="dxa"/>
            <w:gridSpan w:val="6"/>
            <w:tcBorders>
              <w:top w:val="nil"/>
              <w:left w:val="nil"/>
              <w:bottom w:val="nil"/>
              <w:right w:val="nil"/>
            </w:tcBorders>
            <w:vAlign w:val="center"/>
          </w:tcPr>
          <w:p w14:paraId="74FE261D" w14:textId="77777777" w:rsidR="00A964E1" w:rsidRDefault="00A964E1">
            <w:pPr>
              <w:jc w:val="right"/>
              <w:rPr>
                <w:rFonts w:ascii="Helvetica" w:hAnsi="Helvetica"/>
                <w:sz w:val="16"/>
                <w:szCs w:val="16"/>
              </w:rPr>
            </w:pPr>
          </w:p>
        </w:tc>
        <w:tc>
          <w:tcPr>
            <w:tcW w:w="7266" w:type="dxa"/>
            <w:gridSpan w:val="8"/>
            <w:tcBorders>
              <w:top w:val="nil"/>
              <w:left w:val="nil"/>
              <w:bottom w:val="nil"/>
              <w:right w:val="single" w:sz="12" w:space="0" w:color="000080"/>
            </w:tcBorders>
            <w:vAlign w:val="center"/>
          </w:tcPr>
          <w:p w14:paraId="55091AF9" w14:textId="77777777" w:rsidR="00A964E1" w:rsidRDefault="00A964E1">
            <w:pPr>
              <w:rPr>
                <w:rFonts w:ascii="Helvetica" w:hAnsi="Helvetica"/>
                <w:sz w:val="16"/>
                <w:szCs w:val="16"/>
              </w:rPr>
            </w:pPr>
          </w:p>
        </w:tc>
      </w:tr>
      <w:tr w:rsidR="00A964E1" w14:paraId="47484467" w14:textId="77777777">
        <w:tc>
          <w:tcPr>
            <w:tcW w:w="2152" w:type="dxa"/>
            <w:gridSpan w:val="6"/>
            <w:tcBorders>
              <w:top w:val="nil"/>
              <w:left w:val="single" w:sz="12" w:space="0" w:color="000080"/>
              <w:bottom w:val="nil"/>
              <w:right w:val="nil"/>
            </w:tcBorders>
            <w:vAlign w:val="center"/>
          </w:tcPr>
          <w:p w14:paraId="52774F2D" w14:textId="77777777" w:rsidR="00A964E1" w:rsidRDefault="00B04938">
            <w:pPr>
              <w:rPr>
                <w:rFonts w:ascii="Helvetica" w:hAnsi="Helvetica"/>
                <w:b/>
                <w:bCs/>
                <w:color w:val="000099"/>
                <w:sz w:val="16"/>
                <w:szCs w:val="16"/>
              </w:rPr>
            </w:pPr>
            <w:r>
              <w:rPr>
                <w:rFonts w:ascii="Helvetica" w:hAnsi="Helvetica"/>
                <w:b/>
                <w:bCs/>
                <w:color w:val="000099"/>
                <w:sz w:val="16"/>
                <w:szCs w:val="16"/>
              </w:rPr>
              <w:t>Deductible:</w:t>
            </w:r>
          </w:p>
        </w:tc>
        <w:tc>
          <w:tcPr>
            <w:tcW w:w="1646" w:type="dxa"/>
            <w:gridSpan w:val="8"/>
            <w:tcBorders>
              <w:top w:val="nil"/>
              <w:left w:val="nil"/>
              <w:bottom w:val="nil"/>
              <w:right w:val="nil"/>
            </w:tcBorders>
            <w:vAlign w:val="center"/>
          </w:tcPr>
          <w:p w14:paraId="4625493D" w14:textId="77777777" w:rsidR="00A964E1" w:rsidRDefault="00B04938">
            <w:pPr>
              <w:jc w:val="right"/>
              <w:rPr>
                <w:rFonts w:ascii="Helvetica" w:hAnsi="Helvetica"/>
                <w:sz w:val="16"/>
                <w:szCs w:val="16"/>
              </w:rPr>
            </w:pPr>
            <w:r>
              <w:rPr>
                <w:rFonts w:ascii="Helvetica" w:hAnsi="Helvetica"/>
                <w:sz w:val="16"/>
                <w:szCs w:val="16"/>
              </w:rPr>
              <w:t>$5,000</w:t>
            </w:r>
          </w:p>
        </w:tc>
        <w:tc>
          <w:tcPr>
            <w:tcW w:w="7074" w:type="dxa"/>
            <w:gridSpan w:val="6"/>
            <w:tcBorders>
              <w:top w:val="nil"/>
              <w:left w:val="nil"/>
              <w:bottom w:val="nil"/>
              <w:right w:val="single" w:sz="12" w:space="0" w:color="000080"/>
            </w:tcBorders>
            <w:vAlign w:val="center"/>
          </w:tcPr>
          <w:p w14:paraId="1F778579" w14:textId="77777777" w:rsidR="00A964E1" w:rsidRDefault="00B04938">
            <w:pPr>
              <w:rPr>
                <w:rFonts w:ascii="Helvetica" w:hAnsi="Helvetica"/>
                <w:sz w:val="16"/>
                <w:szCs w:val="16"/>
              </w:rPr>
            </w:pPr>
            <w:r>
              <w:rPr>
                <w:rFonts w:ascii="Helvetica" w:hAnsi="Helvetica"/>
                <w:sz w:val="16"/>
                <w:szCs w:val="16"/>
              </w:rPr>
              <w:t>Per Occurrence</w:t>
            </w:r>
          </w:p>
        </w:tc>
      </w:tr>
      <w:tr w:rsidR="00A964E1" w14:paraId="2262DBEB" w14:textId="77777777">
        <w:tc>
          <w:tcPr>
            <w:tcW w:w="2152" w:type="dxa"/>
            <w:gridSpan w:val="6"/>
            <w:tcBorders>
              <w:top w:val="nil"/>
              <w:left w:val="single" w:sz="12" w:space="0" w:color="000080"/>
              <w:bottom w:val="nil"/>
              <w:right w:val="nil"/>
            </w:tcBorders>
          </w:tcPr>
          <w:p w14:paraId="3A750E44" w14:textId="77777777" w:rsidR="00A964E1" w:rsidRDefault="00B04938">
            <w:pPr>
              <w:rPr>
                <w:rFonts w:ascii="Helvetica" w:hAnsi="Helvetica"/>
                <w:b/>
                <w:bCs/>
                <w:color w:val="000099"/>
                <w:sz w:val="16"/>
                <w:szCs w:val="16"/>
              </w:rPr>
            </w:pPr>
            <w:r>
              <w:rPr>
                <w:rFonts w:ascii="Helvetica" w:hAnsi="Helvetica"/>
                <w:b/>
                <w:bCs/>
                <w:color w:val="000099"/>
                <w:sz w:val="16"/>
                <w:szCs w:val="16"/>
              </w:rPr>
              <w:t>Rate:</w:t>
            </w:r>
          </w:p>
        </w:tc>
        <w:tc>
          <w:tcPr>
            <w:tcW w:w="1646" w:type="dxa"/>
            <w:gridSpan w:val="8"/>
            <w:tcBorders>
              <w:top w:val="nil"/>
              <w:left w:val="nil"/>
              <w:bottom w:val="nil"/>
              <w:right w:val="nil"/>
            </w:tcBorders>
          </w:tcPr>
          <w:p w14:paraId="37B1214B" w14:textId="77777777" w:rsidR="00A964E1" w:rsidRDefault="00B04938">
            <w:pPr>
              <w:jc w:val="right"/>
              <w:rPr>
                <w:rFonts w:ascii="Helvetica" w:hAnsi="Helvetica"/>
                <w:sz w:val="16"/>
                <w:szCs w:val="16"/>
              </w:rPr>
            </w:pPr>
            <w:r>
              <w:rPr>
                <w:rFonts w:ascii="Helvetica" w:hAnsi="Helvetica"/>
                <w:sz w:val="16"/>
                <w:szCs w:val="16"/>
              </w:rPr>
              <w:t>$12.30</w:t>
            </w:r>
          </w:p>
        </w:tc>
        <w:tc>
          <w:tcPr>
            <w:tcW w:w="7077" w:type="dxa"/>
            <w:gridSpan w:val="6"/>
            <w:tcBorders>
              <w:top w:val="nil"/>
              <w:left w:val="nil"/>
              <w:bottom w:val="nil"/>
              <w:right w:val="single" w:sz="12" w:space="0" w:color="000080"/>
            </w:tcBorders>
          </w:tcPr>
          <w:p w14:paraId="215704E0" w14:textId="77777777" w:rsidR="00A964E1" w:rsidRDefault="00B04938">
            <w:pPr>
              <w:rPr>
                <w:rFonts w:ascii="Helvetica" w:hAnsi="Helvetica"/>
                <w:sz w:val="16"/>
                <w:szCs w:val="16"/>
              </w:rPr>
            </w:pPr>
            <w:r>
              <w:rPr>
                <w:rFonts w:ascii="Helvetica" w:hAnsi="Helvetica"/>
                <w:sz w:val="16"/>
                <w:szCs w:val="16"/>
              </w:rPr>
              <w:t>Per $1,000 Gross Sales ($2,000,000)</w:t>
            </w:r>
          </w:p>
        </w:tc>
      </w:tr>
      <w:tr w:rsidR="00A964E1" w14:paraId="0196A75E" w14:textId="77777777">
        <w:trPr>
          <w:trHeight w:hRule="exact" w:val="86"/>
        </w:trPr>
        <w:tc>
          <w:tcPr>
            <w:tcW w:w="2152" w:type="dxa"/>
            <w:gridSpan w:val="6"/>
            <w:tcBorders>
              <w:top w:val="nil"/>
              <w:left w:val="single" w:sz="12" w:space="0" w:color="000080"/>
              <w:bottom w:val="nil"/>
              <w:right w:val="nil"/>
            </w:tcBorders>
            <w:vAlign w:val="center"/>
          </w:tcPr>
          <w:p w14:paraId="459B9858" w14:textId="77777777" w:rsidR="00A964E1" w:rsidRDefault="00A964E1">
            <w:pPr>
              <w:rPr>
                <w:rFonts w:ascii="Helvetica" w:hAnsi="Helvetica"/>
                <w:b/>
                <w:bCs/>
                <w:color w:val="000099"/>
                <w:sz w:val="16"/>
                <w:szCs w:val="16"/>
              </w:rPr>
            </w:pPr>
          </w:p>
        </w:tc>
        <w:tc>
          <w:tcPr>
            <w:tcW w:w="1646" w:type="dxa"/>
            <w:gridSpan w:val="8"/>
            <w:tcBorders>
              <w:top w:val="nil"/>
              <w:left w:val="nil"/>
              <w:bottom w:val="nil"/>
              <w:right w:val="nil"/>
            </w:tcBorders>
            <w:vAlign w:val="center"/>
          </w:tcPr>
          <w:p w14:paraId="7D3036DD" w14:textId="77777777" w:rsidR="00A964E1" w:rsidRDefault="00A964E1">
            <w:pPr>
              <w:jc w:val="right"/>
              <w:rPr>
                <w:rFonts w:ascii="Helvetica" w:hAnsi="Helvetica"/>
                <w:b/>
                <w:sz w:val="16"/>
                <w:szCs w:val="16"/>
              </w:rPr>
            </w:pPr>
          </w:p>
        </w:tc>
        <w:tc>
          <w:tcPr>
            <w:tcW w:w="7074" w:type="dxa"/>
            <w:gridSpan w:val="6"/>
            <w:tcBorders>
              <w:top w:val="nil"/>
              <w:left w:val="nil"/>
              <w:bottom w:val="nil"/>
              <w:right w:val="single" w:sz="12" w:space="0" w:color="000080"/>
            </w:tcBorders>
            <w:vAlign w:val="center"/>
          </w:tcPr>
          <w:p w14:paraId="3DB5C6C1" w14:textId="77777777" w:rsidR="00A964E1" w:rsidRDefault="00A964E1">
            <w:pPr>
              <w:rPr>
                <w:rFonts w:ascii="Helvetica" w:hAnsi="Helvetica"/>
                <w:sz w:val="16"/>
                <w:szCs w:val="16"/>
              </w:rPr>
            </w:pPr>
          </w:p>
        </w:tc>
      </w:tr>
      <w:tr w:rsidR="00A964E1" w14:paraId="0F704B10" w14:textId="77777777">
        <w:tc>
          <w:tcPr>
            <w:tcW w:w="2152" w:type="dxa"/>
            <w:gridSpan w:val="6"/>
            <w:tcBorders>
              <w:top w:val="nil"/>
              <w:left w:val="single" w:sz="12" w:space="0" w:color="000080"/>
              <w:bottom w:val="nil"/>
              <w:right w:val="nil"/>
            </w:tcBorders>
            <w:vAlign w:val="center"/>
          </w:tcPr>
          <w:p w14:paraId="0B9F7F0B" w14:textId="77777777" w:rsidR="00A964E1" w:rsidRDefault="00B04938">
            <w:pPr>
              <w:rPr>
                <w:rFonts w:ascii="Helvetica" w:hAnsi="Helvetica"/>
                <w:b/>
                <w:bCs/>
                <w:color w:val="000099"/>
                <w:sz w:val="16"/>
                <w:szCs w:val="16"/>
              </w:rPr>
            </w:pPr>
            <w:r>
              <w:rPr>
                <w:rFonts w:ascii="Helvetica" w:hAnsi="Helvetica"/>
                <w:b/>
                <w:bCs/>
                <w:color w:val="000099"/>
                <w:sz w:val="16"/>
                <w:szCs w:val="16"/>
              </w:rPr>
              <w:t>Premium:</w:t>
            </w:r>
          </w:p>
        </w:tc>
        <w:tc>
          <w:tcPr>
            <w:tcW w:w="1646" w:type="dxa"/>
            <w:gridSpan w:val="8"/>
            <w:tcBorders>
              <w:top w:val="nil"/>
              <w:left w:val="nil"/>
              <w:bottom w:val="nil"/>
              <w:right w:val="nil"/>
            </w:tcBorders>
            <w:vAlign w:val="center"/>
          </w:tcPr>
          <w:p w14:paraId="00D97DD3" w14:textId="77777777" w:rsidR="00A964E1" w:rsidRDefault="00B04938">
            <w:pPr>
              <w:jc w:val="right"/>
              <w:rPr>
                <w:rFonts w:ascii="Helvetica" w:hAnsi="Helvetica"/>
                <w:b/>
                <w:sz w:val="16"/>
                <w:szCs w:val="16"/>
              </w:rPr>
            </w:pPr>
            <w:r>
              <w:rPr>
                <w:rFonts w:ascii="Helvetica" w:hAnsi="Helvetica"/>
                <w:b/>
                <w:sz w:val="16"/>
                <w:szCs w:val="16"/>
              </w:rPr>
              <w:t>$24,600</w:t>
            </w:r>
          </w:p>
        </w:tc>
        <w:tc>
          <w:tcPr>
            <w:tcW w:w="7074" w:type="dxa"/>
            <w:gridSpan w:val="6"/>
            <w:tcBorders>
              <w:top w:val="nil"/>
              <w:left w:val="nil"/>
              <w:bottom w:val="nil"/>
              <w:right w:val="single" w:sz="12" w:space="0" w:color="000080"/>
            </w:tcBorders>
            <w:vAlign w:val="center"/>
          </w:tcPr>
          <w:p w14:paraId="32BCC8CE" w14:textId="77777777" w:rsidR="00A964E1" w:rsidRDefault="00B04938">
            <w:pPr>
              <w:rPr>
                <w:rFonts w:ascii="Helvetica" w:hAnsi="Helvetica"/>
                <w:sz w:val="16"/>
                <w:szCs w:val="16"/>
              </w:rPr>
            </w:pPr>
            <w:r>
              <w:rPr>
                <w:rFonts w:ascii="Helvetica" w:hAnsi="Helvetica"/>
                <w:sz w:val="16"/>
                <w:szCs w:val="16"/>
              </w:rPr>
              <w:t>Minimum and Deposit Premium</w:t>
            </w:r>
          </w:p>
        </w:tc>
      </w:tr>
      <w:tr w:rsidR="00A964E1" w14:paraId="5818381B" w14:textId="77777777">
        <w:tc>
          <w:tcPr>
            <w:tcW w:w="2448" w:type="dxa"/>
            <w:gridSpan w:val="9"/>
            <w:tcBorders>
              <w:top w:val="nil"/>
              <w:left w:val="single" w:sz="12" w:space="0" w:color="000080"/>
              <w:bottom w:val="nil"/>
              <w:right w:val="nil"/>
            </w:tcBorders>
            <w:vAlign w:val="center"/>
          </w:tcPr>
          <w:p w14:paraId="61FC5F54" w14:textId="77777777" w:rsidR="00A964E1" w:rsidRDefault="00B04938">
            <w:pPr>
              <w:rPr>
                <w:rFonts w:ascii="Helvetica" w:hAnsi="Helvetica"/>
                <w:b/>
                <w:bCs/>
                <w:color w:val="000099"/>
                <w:sz w:val="16"/>
                <w:szCs w:val="16"/>
              </w:rPr>
            </w:pPr>
            <w:r>
              <w:rPr>
                <w:rFonts w:ascii="Helvetica" w:hAnsi="Helvetica"/>
                <w:b/>
                <w:bCs/>
                <w:color w:val="000099"/>
                <w:sz w:val="16"/>
                <w:szCs w:val="16"/>
              </w:rPr>
              <w:t>Total Terrorism Premium:</w:t>
            </w:r>
          </w:p>
        </w:tc>
        <w:tc>
          <w:tcPr>
            <w:tcW w:w="1350" w:type="dxa"/>
            <w:gridSpan w:val="5"/>
            <w:tcBorders>
              <w:top w:val="nil"/>
              <w:left w:val="nil"/>
              <w:bottom w:val="nil"/>
              <w:right w:val="nil"/>
            </w:tcBorders>
            <w:vAlign w:val="center"/>
          </w:tcPr>
          <w:p w14:paraId="29E21466" w14:textId="77777777" w:rsidR="00A964E1" w:rsidRDefault="00B04938">
            <w:pPr>
              <w:jc w:val="right"/>
              <w:rPr>
                <w:rFonts w:ascii="Helvetica" w:hAnsi="Helvetica"/>
                <w:sz w:val="16"/>
                <w:szCs w:val="16"/>
              </w:rPr>
            </w:pPr>
            <w:r>
              <w:rPr>
                <w:rFonts w:ascii="Helvetica" w:hAnsi="Helvetica"/>
                <w:sz w:val="16"/>
                <w:szCs w:val="16"/>
              </w:rPr>
              <w:t>$1,230</w:t>
            </w:r>
          </w:p>
        </w:tc>
        <w:tc>
          <w:tcPr>
            <w:tcW w:w="7074" w:type="dxa"/>
            <w:gridSpan w:val="6"/>
            <w:tcBorders>
              <w:top w:val="nil"/>
              <w:left w:val="nil"/>
              <w:bottom w:val="nil"/>
              <w:right w:val="single" w:sz="12" w:space="0" w:color="000080"/>
            </w:tcBorders>
            <w:vAlign w:val="center"/>
          </w:tcPr>
          <w:p w14:paraId="613562B2" w14:textId="77777777" w:rsidR="00A964E1" w:rsidRDefault="00B04938">
            <w:pPr>
              <w:rPr>
                <w:rFonts w:ascii="Helvetica" w:hAnsi="Helvetica"/>
                <w:sz w:val="16"/>
                <w:szCs w:val="16"/>
              </w:rPr>
            </w:pPr>
            <w:r>
              <w:rPr>
                <w:rFonts w:ascii="Helvetica" w:hAnsi="Helvetica"/>
                <w:sz w:val="16"/>
                <w:szCs w:val="16"/>
              </w:rPr>
              <w:t>See attached Terrorism Disclosure Notice</w:t>
            </w:r>
          </w:p>
        </w:tc>
      </w:tr>
      <w:tr w:rsidR="00A964E1" w14:paraId="51A3C03F" w14:textId="77777777">
        <w:tc>
          <w:tcPr>
            <w:tcW w:w="2415" w:type="dxa"/>
            <w:gridSpan w:val="8"/>
            <w:tcBorders>
              <w:top w:val="nil"/>
              <w:left w:val="single" w:sz="12" w:space="0" w:color="000080"/>
              <w:bottom w:val="nil"/>
              <w:right w:val="nil"/>
            </w:tcBorders>
            <w:vAlign w:val="center"/>
          </w:tcPr>
          <w:p w14:paraId="342D3DCC" w14:textId="77777777" w:rsidR="00A964E1" w:rsidRDefault="00B04938">
            <w:pPr>
              <w:rPr>
                <w:rFonts w:ascii="Helvetica" w:hAnsi="Helvetica"/>
                <w:b/>
                <w:bCs/>
                <w:color w:val="000099"/>
                <w:sz w:val="16"/>
                <w:szCs w:val="16"/>
              </w:rPr>
            </w:pPr>
            <w:r>
              <w:rPr>
                <w:rFonts w:ascii="Helvetica" w:hAnsi="Helvetica"/>
                <w:b/>
                <w:bCs/>
                <w:color w:val="000099"/>
                <w:sz w:val="16"/>
                <w:szCs w:val="16"/>
              </w:rPr>
              <w:t>Total Premium:</w:t>
            </w:r>
          </w:p>
        </w:tc>
        <w:tc>
          <w:tcPr>
            <w:tcW w:w="1383" w:type="dxa"/>
            <w:gridSpan w:val="6"/>
            <w:tcBorders>
              <w:top w:val="single" w:sz="4" w:space="0" w:color="auto"/>
              <w:left w:val="nil"/>
              <w:bottom w:val="nil"/>
              <w:right w:val="nil"/>
            </w:tcBorders>
            <w:vAlign w:val="center"/>
          </w:tcPr>
          <w:p w14:paraId="46A89AB8" w14:textId="77777777" w:rsidR="00A964E1" w:rsidRDefault="00B04938">
            <w:pPr>
              <w:jc w:val="right"/>
              <w:rPr>
                <w:rFonts w:ascii="Helvetica" w:hAnsi="Helvetica"/>
                <w:b/>
                <w:sz w:val="16"/>
                <w:szCs w:val="16"/>
              </w:rPr>
            </w:pPr>
            <w:r>
              <w:rPr>
                <w:rFonts w:ascii="Helvetica" w:hAnsi="Helvetica"/>
                <w:b/>
                <w:sz w:val="16"/>
                <w:szCs w:val="16"/>
              </w:rPr>
              <w:t>$25,830</w:t>
            </w:r>
          </w:p>
        </w:tc>
        <w:tc>
          <w:tcPr>
            <w:tcW w:w="7074" w:type="dxa"/>
            <w:gridSpan w:val="6"/>
            <w:tcBorders>
              <w:top w:val="nil"/>
              <w:left w:val="nil"/>
              <w:bottom w:val="nil"/>
              <w:right w:val="single" w:sz="12" w:space="0" w:color="000080"/>
            </w:tcBorders>
            <w:vAlign w:val="center"/>
          </w:tcPr>
          <w:p w14:paraId="4D4455FE" w14:textId="77777777" w:rsidR="00A964E1" w:rsidRDefault="00A964E1">
            <w:pPr>
              <w:rPr>
                <w:rFonts w:ascii="Helvetica" w:hAnsi="Helvetica"/>
                <w:sz w:val="16"/>
                <w:szCs w:val="16"/>
              </w:rPr>
            </w:pPr>
          </w:p>
        </w:tc>
      </w:tr>
      <w:tr w:rsidR="00A964E1" w14:paraId="16CBCFE0" w14:textId="77777777">
        <w:trPr>
          <w:trHeight w:hRule="exact" w:val="86"/>
        </w:trPr>
        <w:tc>
          <w:tcPr>
            <w:tcW w:w="2325" w:type="dxa"/>
            <w:gridSpan w:val="7"/>
            <w:tcBorders>
              <w:top w:val="nil"/>
              <w:left w:val="single" w:sz="12" w:space="0" w:color="000080"/>
              <w:bottom w:val="nil"/>
              <w:right w:val="nil"/>
            </w:tcBorders>
            <w:vAlign w:val="center"/>
          </w:tcPr>
          <w:p w14:paraId="12131BF6" w14:textId="77777777" w:rsidR="00A964E1" w:rsidRDefault="00A964E1">
            <w:pPr>
              <w:rPr>
                <w:rFonts w:ascii="Helvetica" w:hAnsi="Helvetica"/>
                <w:b/>
                <w:bCs/>
                <w:color w:val="000099"/>
                <w:sz w:val="16"/>
                <w:szCs w:val="16"/>
              </w:rPr>
            </w:pPr>
          </w:p>
        </w:tc>
        <w:tc>
          <w:tcPr>
            <w:tcW w:w="1473" w:type="dxa"/>
            <w:gridSpan w:val="7"/>
            <w:tcBorders>
              <w:top w:val="nil"/>
              <w:left w:val="nil"/>
              <w:bottom w:val="nil"/>
              <w:right w:val="nil"/>
            </w:tcBorders>
            <w:vAlign w:val="center"/>
          </w:tcPr>
          <w:p w14:paraId="02247580" w14:textId="77777777" w:rsidR="00A964E1" w:rsidRDefault="00A964E1">
            <w:pPr>
              <w:jc w:val="right"/>
              <w:rPr>
                <w:rFonts w:ascii="Helvetica" w:hAnsi="Helvetica"/>
                <w:b/>
                <w:sz w:val="16"/>
                <w:szCs w:val="16"/>
              </w:rPr>
            </w:pPr>
          </w:p>
        </w:tc>
        <w:tc>
          <w:tcPr>
            <w:tcW w:w="7074" w:type="dxa"/>
            <w:gridSpan w:val="6"/>
            <w:tcBorders>
              <w:top w:val="nil"/>
              <w:left w:val="nil"/>
              <w:bottom w:val="nil"/>
              <w:right w:val="single" w:sz="12" w:space="0" w:color="000080"/>
            </w:tcBorders>
            <w:vAlign w:val="center"/>
          </w:tcPr>
          <w:p w14:paraId="4BBC6DC4" w14:textId="77777777" w:rsidR="00A964E1" w:rsidRDefault="00A964E1">
            <w:pPr>
              <w:rPr>
                <w:rFonts w:ascii="Helvetica" w:hAnsi="Helvetica"/>
                <w:sz w:val="16"/>
                <w:szCs w:val="16"/>
              </w:rPr>
            </w:pPr>
          </w:p>
        </w:tc>
      </w:tr>
      <w:tr w:rsidR="00A964E1" w14:paraId="061DD45F" w14:textId="77777777">
        <w:tc>
          <w:tcPr>
            <w:tcW w:w="2448" w:type="dxa"/>
            <w:gridSpan w:val="9"/>
            <w:tcBorders>
              <w:top w:val="nil"/>
              <w:left w:val="single" w:sz="12" w:space="0" w:color="000099"/>
              <w:bottom w:val="nil"/>
              <w:right w:val="nil"/>
            </w:tcBorders>
            <w:vAlign w:val="center"/>
          </w:tcPr>
          <w:p w14:paraId="23F27C6C" w14:textId="77777777" w:rsidR="00A964E1" w:rsidRDefault="00B04938">
            <w:pPr>
              <w:rPr>
                <w:rFonts w:ascii="Helvetica" w:hAnsi="Helvetica"/>
                <w:b/>
                <w:color w:val="000099"/>
                <w:sz w:val="16"/>
                <w:szCs w:val="16"/>
              </w:rPr>
            </w:pPr>
            <w:r>
              <w:rPr>
                <w:rFonts w:ascii="Helvetica" w:hAnsi="Helvetica"/>
                <w:b/>
                <w:color w:val="000099"/>
                <w:sz w:val="16"/>
                <w:szCs w:val="16"/>
              </w:rPr>
              <w:t>Minimum Retained Premium:</w:t>
            </w:r>
          </w:p>
        </w:tc>
        <w:tc>
          <w:tcPr>
            <w:tcW w:w="8424" w:type="dxa"/>
            <w:gridSpan w:val="11"/>
            <w:tcBorders>
              <w:top w:val="nil"/>
              <w:left w:val="nil"/>
              <w:bottom w:val="nil"/>
              <w:right w:val="single" w:sz="12" w:space="0" w:color="000080"/>
            </w:tcBorders>
            <w:vAlign w:val="center"/>
          </w:tcPr>
          <w:p w14:paraId="289C0FFB" w14:textId="77777777" w:rsidR="00A964E1" w:rsidRDefault="00B04938">
            <w:pPr>
              <w:rPr>
                <w:rFonts w:ascii="Helvetica" w:hAnsi="Helvetica"/>
                <w:sz w:val="16"/>
                <w:szCs w:val="16"/>
              </w:rPr>
            </w:pPr>
            <w:r>
              <w:rPr>
                <w:rFonts w:ascii="Helvetica" w:hAnsi="Helvetica"/>
                <w:sz w:val="16"/>
                <w:szCs w:val="16"/>
              </w:rPr>
              <w:t>Company to retain no less than 25% of the Minimum Term Premium if the Insured cancels.</w:t>
            </w:r>
          </w:p>
        </w:tc>
      </w:tr>
      <w:tr w:rsidR="00A964E1" w14:paraId="0015A609" w14:textId="77777777">
        <w:tc>
          <w:tcPr>
            <w:tcW w:w="3528" w:type="dxa"/>
            <w:gridSpan w:val="11"/>
            <w:tcBorders>
              <w:top w:val="nil"/>
              <w:left w:val="single" w:sz="12" w:space="0" w:color="000080"/>
              <w:bottom w:val="nil"/>
              <w:right w:val="nil"/>
            </w:tcBorders>
            <w:vAlign w:val="center"/>
          </w:tcPr>
          <w:p w14:paraId="4168FF3A" w14:textId="77777777" w:rsidR="00A964E1" w:rsidRDefault="00B04938">
            <w:pPr>
              <w:jc w:val="right"/>
              <w:rPr>
                <w:rFonts w:ascii="Helvetica" w:hAnsi="Helvetica"/>
                <w:b/>
                <w:bCs/>
                <w:color w:val="000099"/>
                <w:sz w:val="16"/>
                <w:szCs w:val="16"/>
              </w:rPr>
            </w:pPr>
            <w:r>
              <w:rPr>
                <w:rFonts w:ascii="Helvetica" w:hAnsi="Helvetica"/>
                <w:color w:val="000099"/>
                <w:sz w:val="16"/>
                <w:szCs w:val="16"/>
              </w:rPr>
              <w:t>This quotation will expire on</w:t>
            </w:r>
          </w:p>
        </w:tc>
        <w:tc>
          <w:tcPr>
            <w:tcW w:w="1080" w:type="dxa"/>
            <w:gridSpan w:val="4"/>
            <w:tcBorders>
              <w:top w:val="nil"/>
              <w:left w:val="nil"/>
              <w:bottom w:val="nil"/>
              <w:right w:val="nil"/>
            </w:tcBorders>
            <w:vAlign w:val="center"/>
          </w:tcPr>
          <w:p w14:paraId="74142F2E" w14:textId="77777777" w:rsidR="00A964E1" w:rsidRDefault="00B04938">
            <w:pPr>
              <w:rPr>
                <w:rFonts w:ascii="Helvetica" w:hAnsi="Helvetica"/>
                <w:b/>
                <w:bCs/>
                <w:color w:val="000099"/>
                <w:sz w:val="16"/>
                <w:szCs w:val="16"/>
              </w:rPr>
            </w:pPr>
            <w:r>
              <w:rPr>
                <w:rFonts w:ascii="Helvetica" w:hAnsi="Helvetica"/>
                <w:sz w:val="16"/>
                <w:szCs w:val="16"/>
              </w:rPr>
              <w:t>10/20/2026</w:t>
            </w:r>
          </w:p>
        </w:tc>
        <w:tc>
          <w:tcPr>
            <w:tcW w:w="6264" w:type="dxa"/>
            <w:gridSpan w:val="5"/>
            <w:tcBorders>
              <w:top w:val="nil"/>
              <w:left w:val="nil"/>
              <w:bottom w:val="nil"/>
              <w:right w:val="single" w:sz="12" w:space="0" w:color="000080"/>
            </w:tcBorders>
            <w:vAlign w:val="center"/>
          </w:tcPr>
          <w:p w14:paraId="4562F31E" w14:textId="77777777" w:rsidR="00A964E1" w:rsidRDefault="00B04938">
            <w:pPr>
              <w:rPr>
                <w:rFonts w:ascii="Helvetica" w:hAnsi="Helvetica"/>
                <w:b/>
                <w:bCs/>
                <w:color w:val="000099"/>
                <w:sz w:val="16"/>
                <w:szCs w:val="16"/>
              </w:rPr>
            </w:pPr>
            <w:r>
              <w:rPr>
                <w:rFonts w:ascii="Helvetica" w:hAnsi="Helvetica"/>
                <w:color w:val="000099"/>
                <w:sz w:val="16"/>
                <w:szCs w:val="16"/>
              </w:rPr>
              <w:t>however, the quote is invalid if the current carrier is another WR Berkley Company.</w:t>
            </w:r>
          </w:p>
        </w:tc>
      </w:tr>
      <w:tr w:rsidR="00A964E1" w14:paraId="6BDB4015" w14:textId="77777777">
        <w:tc>
          <w:tcPr>
            <w:tcW w:w="10872" w:type="dxa"/>
            <w:gridSpan w:val="20"/>
            <w:tcBorders>
              <w:top w:val="nil"/>
              <w:left w:val="single" w:sz="12" w:space="0" w:color="000080"/>
              <w:bottom w:val="single" w:sz="12" w:space="0" w:color="000080"/>
              <w:right w:val="single" w:sz="12" w:space="0" w:color="000080"/>
            </w:tcBorders>
            <w:vAlign w:val="center"/>
          </w:tcPr>
          <w:p w14:paraId="598F5C78" w14:textId="77777777" w:rsidR="00A964E1" w:rsidRDefault="00B04938">
            <w:pPr>
              <w:jc w:val="center"/>
              <w:rPr>
                <w:rFonts w:ascii="Helvetica" w:hAnsi="Helvetica"/>
                <w:color w:val="000099"/>
                <w:sz w:val="16"/>
                <w:szCs w:val="16"/>
              </w:rPr>
            </w:pPr>
            <w:r>
              <w:rPr>
                <w:rFonts w:ascii="Helvetica" w:hAnsi="Helvetica"/>
                <w:color w:val="000099"/>
                <w:sz w:val="16"/>
                <w:szCs w:val="16"/>
              </w:rPr>
              <w:t xml:space="preserve">This quotation may not include all terms and conditions requested. </w:t>
            </w:r>
          </w:p>
        </w:tc>
      </w:tr>
      <w:tr w:rsidR="00A964E1" w14:paraId="2232969C" w14:textId="77777777">
        <w:trPr>
          <w:trHeight w:val="288"/>
        </w:trPr>
        <w:tc>
          <w:tcPr>
            <w:tcW w:w="10872" w:type="dxa"/>
            <w:gridSpan w:val="20"/>
            <w:tcBorders>
              <w:top w:val="nil"/>
              <w:left w:val="single" w:sz="12" w:space="0" w:color="000080"/>
              <w:bottom w:val="nil"/>
              <w:right w:val="single" w:sz="12" w:space="0" w:color="000080"/>
            </w:tcBorders>
            <w:vAlign w:val="center"/>
          </w:tcPr>
          <w:p w14:paraId="553660F6" w14:textId="0527FF7E" w:rsidR="00A964E1" w:rsidRDefault="00B04938">
            <w:pPr>
              <w:jc w:val="center"/>
              <w:rPr>
                <w:rFonts w:ascii="Helvetica" w:hAnsi="Helvetica"/>
                <w:b/>
                <w:bCs/>
                <w:color w:val="000099"/>
                <w:sz w:val="22"/>
                <w:szCs w:val="22"/>
              </w:rPr>
            </w:pPr>
            <w:r>
              <w:rPr>
                <w:rFonts w:ascii="Helvetica" w:hAnsi="Helvetica"/>
                <w:b/>
                <w:bCs/>
                <w:color w:val="000099"/>
                <w:sz w:val="22"/>
                <w:szCs w:val="22"/>
              </w:rPr>
              <w:t>PRIMARY GENERAL LIABILITY FORMS &amp; ENDORSEMENTS</w:t>
            </w:r>
            <w:r w:rsidR="00307162">
              <w:rPr>
                <w:rFonts w:ascii="Helvetica" w:hAnsi="Helvetica"/>
                <w:b/>
                <w:bCs/>
                <w:color w:val="000099"/>
                <w:sz w:val="22"/>
                <w:szCs w:val="22"/>
              </w:rPr>
              <w:t xml:space="preserve"> - </w:t>
            </w:r>
            <w:r w:rsidR="00307162" w:rsidRPr="00307162">
              <w:rPr>
                <w:rFonts w:ascii="Helvetica" w:hAnsi="Helvetica"/>
                <w:b/>
                <w:color w:val="000099"/>
                <w:sz w:val="22"/>
                <w:szCs w:val="22"/>
                <w:u w:val="single"/>
              </w:rPr>
              <w:t>OPTION 2</w:t>
            </w:r>
          </w:p>
        </w:tc>
      </w:tr>
      <w:tr w:rsidR="00A964E1" w14:paraId="09981604"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09C89EF7" w14:textId="77777777" w:rsidR="00A964E1" w:rsidRDefault="00B04938">
            <w:pPr>
              <w:rPr>
                <w:rFonts w:ascii="Helvetica" w:hAnsi="Helvetica"/>
                <w:b/>
                <w:bCs/>
                <w:color w:val="000099"/>
                <w:sz w:val="16"/>
                <w:szCs w:val="16"/>
              </w:rPr>
            </w:pPr>
            <w:r>
              <w:rPr>
                <w:rFonts w:ascii="Helvetica" w:hAnsi="Helvetica"/>
                <w:sz w:val="16"/>
                <w:szCs w:val="16"/>
              </w:rPr>
              <w:t>JA10010824</w:t>
            </w:r>
          </w:p>
        </w:tc>
        <w:tc>
          <w:tcPr>
            <w:tcW w:w="9594" w:type="dxa"/>
            <w:gridSpan w:val="17"/>
          </w:tcPr>
          <w:p w14:paraId="7087175C" w14:textId="77777777" w:rsidR="00A964E1" w:rsidRDefault="00B04938">
            <w:pPr>
              <w:rPr>
                <w:rFonts w:ascii="Helvetica" w:hAnsi="Helvetica"/>
                <w:color w:val="000000"/>
                <w:sz w:val="16"/>
                <w:szCs w:val="16"/>
              </w:rPr>
            </w:pPr>
            <w:r>
              <w:rPr>
                <w:rFonts w:ascii="Helvetica" w:hAnsi="Helvetica"/>
                <w:color w:val="000000"/>
                <w:sz w:val="16"/>
                <w:szCs w:val="16"/>
              </w:rPr>
              <w:t>COVER JACKET - ADMIRAL INSURANCE COMPANY</w:t>
            </w:r>
          </w:p>
        </w:tc>
      </w:tr>
      <w:tr w:rsidR="00A964E1" w14:paraId="0F81DB30"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2A915904" w14:textId="77777777" w:rsidR="00A964E1" w:rsidRDefault="00B04938">
            <w:pPr>
              <w:rPr>
                <w:rFonts w:ascii="Helvetica" w:hAnsi="Helvetica"/>
                <w:b/>
                <w:bCs/>
                <w:color w:val="000099"/>
                <w:sz w:val="16"/>
                <w:szCs w:val="16"/>
              </w:rPr>
            </w:pPr>
            <w:r>
              <w:rPr>
                <w:rFonts w:ascii="Helvetica" w:hAnsi="Helvetica"/>
                <w:sz w:val="16"/>
                <w:szCs w:val="16"/>
              </w:rPr>
              <w:t>DE20010820</w:t>
            </w:r>
          </w:p>
        </w:tc>
        <w:tc>
          <w:tcPr>
            <w:tcW w:w="9594" w:type="dxa"/>
            <w:gridSpan w:val="17"/>
          </w:tcPr>
          <w:p w14:paraId="2510C5D2" w14:textId="77777777" w:rsidR="00A964E1" w:rsidRDefault="00B04938">
            <w:pPr>
              <w:rPr>
                <w:rFonts w:ascii="Helvetica" w:hAnsi="Helvetica"/>
                <w:color w:val="000000"/>
                <w:sz w:val="16"/>
                <w:szCs w:val="16"/>
              </w:rPr>
            </w:pPr>
            <w:r>
              <w:rPr>
                <w:rFonts w:ascii="Helvetica" w:hAnsi="Helvetica"/>
                <w:color w:val="000000"/>
                <w:sz w:val="16"/>
                <w:szCs w:val="16"/>
              </w:rPr>
              <w:t>COMMON POLICY DECLARATIONS</w:t>
            </w:r>
          </w:p>
        </w:tc>
      </w:tr>
      <w:tr w:rsidR="00A964E1" w14:paraId="7FC23DBF"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03C2885F" w14:textId="77777777" w:rsidR="00A964E1" w:rsidRDefault="00B04938">
            <w:pPr>
              <w:rPr>
                <w:rFonts w:ascii="Helvetica" w:hAnsi="Helvetica"/>
                <w:b/>
                <w:bCs/>
                <w:color w:val="000099"/>
                <w:sz w:val="16"/>
                <w:szCs w:val="16"/>
              </w:rPr>
            </w:pPr>
            <w:r>
              <w:rPr>
                <w:rFonts w:ascii="Helvetica" w:hAnsi="Helvetica"/>
                <w:sz w:val="16"/>
                <w:szCs w:val="16"/>
              </w:rPr>
              <w:t>DE20020820</w:t>
            </w:r>
          </w:p>
        </w:tc>
        <w:tc>
          <w:tcPr>
            <w:tcW w:w="9594" w:type="dxa"/>
            <w:gridSpan w:val="17"/>
          </w:tcPr>
          <w:p w14:paraId="58F6665F" w14:textId="77777777" w:rsidR="00A964E1" w:rsidRDefault="00B04938">
            <w:pPr>
              <w:rPr>
                <w:rFonts w:ascii="Helvetica" w:hAnsi="Helvetica"/>
                <w:color w:val="000000"/>
                <w:sz w:val="16"/>
                <w:szCs w:val="16"/>
              </w:rPr>
            </w:pPr>
            <w:r>
              <w:rPr>
                <w:rFonts w:ascii="Helvetica" w:hAnsi="Helvetica"/>
                <w:color w:val="000000"/>
                <w:sz w:val="16"/>
                <w:szCs w:val="16"/>
              </w:rPr>
              <w:t>COMMERCIAL GENERAL LIABILITY COVERAGE PART DECLARATIONS</w:t>
            </w:r>
          </w:p>
        </w:tc>
      </w:tr>
      <w:tr w:rsidR="00A964E1" w14:paraId="0D9D55F8"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59C7D686" w14:textId="77777777" w:rsidR="00A964E1" w:rsidRDefault="00B04938">
            <w:pPr>
              <w:rPr>
                <w:rFonts w:ascii="Helvetica" w:hAnsi="Helvetica"/>
                <w:b/>
                <w:bCs/>
                <w:color w:val="000099"/>
                <w:sz w:val="16"/>
                <w:szCs w:val="16"/>
              </w:rPr>
            </w:pPr>
            <w:r>
              <w:rPr>
                <w:rFonts w:ascii="Helvetica" w:hAnsi="Helvetica"/>
                <w:sz w:val="16"/>
                <w:szCs w:val="16"/>
              </w:rPr>
              <w:t>AI67040824</w:t>
            </w:r>
          </w:p>
        </w:tc>
        <w:tc>
          <w:tcPr>
            <w:tcW w:w="9594" w:type="dxa"/>
            <w:gridSpan w:val="17"/>
          </w:tcPr>
          <w:p w14:paraId="627DC28C" w14:textId="77777777" w:rsidR="00A964E1" w:rsidRDefault="00B04938">
            <w:pPr>
              <w:rPr>
                <w:rFonts w:ascii="Helvetica" w:hAnsi="Helvetica"/>
                <w:color w:val="000000"/>
                <w:sz w:val="16"/>
                <w:szCs w:val="16"/>
              </w:rPr>
            </w:pPr>
            <w:r>
              <w:rPr>
                <w:rFonts w:ascii="Helvetica" w:hAnsi="Helvetica"/>
                <w:color w:val="000000"/>
                <w:sz w:val="16"/>
                <w:szCs w:val="16"/>
              </w:rPr>
              <w:t>CLAIM REPORTING NOTICE ADDRESS INFORMATION</w:t>
            </w:r>
          </w:p>
        </w:tc>
      </w:tr>
      <w:tr w:rsidR="00A964E1" w14:paraId="012F00C5"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67F7CE27" w14:textId="77777777" w:rsidR="00A964E1" w:rsidRDefault="00B04938">
            <w:pPr>
              <w:rPr>
                <w:rFonts w:ascii="Helvetica" w:hAnsi="Helvetica"/>
                <w:b/>
                <w:bCs/>
                <w:color w:val="000099"/>
                <w:sz w:val="16"/>
                <w:szCs w:val="16"/>
              </w:rPr>
            </w:pPr>
            <w:r>
              <w:rPr>
                <w:rFonts w:ascii="Helvetica" w:hAnsi="Helvetica"/>
                <w:sz w:val="16"/>
                <w:szCs w:val="16"/>
              </w:rPr>
              <w:t>CG00010413</w:t>
            </w:r>
          </w:p>
        </w:tc>
        <w:tc>
          <w:tcPr>
            <w:tcW w:w="9594" w:type="dxa"/>
            <w:gridSpan w:val="17"/>
          </w:tcPr>
          <w:p w14:paraId="28AC9DD0" w14:textId="77777777" w:rsidR="00A964E1" w:rsidRPr="00307162" w:rsidRDefault="00B04938">
            <w:pPr>
              <w:rPr>
                <w:rFonts w:ascii="Helvetica" w:hAnsi="Helvetica"/>
                <w:color w:val="000000"/>
                <w:sz w:val="16"/>
                <w:szCs w:val="16"/>
              </w:rPr>
            </w:pPr>
            <w:r w:rsidRPr="00307162">
              <w:rPr>
                <w:rFonts w:ascii="Helvetica" w:hAnsi="Helvetica"/>
                <w:color w:val="000000"/>
                <w:sz w:val="16"/>
                <w:szCs w:val="16"/>
              </w:rPr>
              <w:t>COMMERCIAL GENERAL LIABILITY COVERAGE FORM</w:t>
            </w:r>
          </w:p>
        </w:tc>
      </w:tr>
      <w:tr w:rsidR="00A964E1" w14:paraId="79FD0234"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033D2EA2" w14:textId="77777777" w:rsidR="00A964E1" w:rsidRDefault="00B04938">
            <w:pPr>
              <w:rPr>
                <w:rFonts w:ascii="Helvetica" w:hAnsi="Helvetica"/>
                <w:b/>
                <w:bCs/>
                <w:color w:val="000099"/>
                <w:sz w:val="16"/>
                <w:szCs w:val="16"/>
              </w:rPr>
            </w:pPr>
            <w:r>
              <w:rPr>
                <w:rFonts w:ascii="Helvetica" w:hAnsi="Helvetica"/>
                <w:sz w:val="16"/>
                <w:szCs w:val="16"/>
              </w:rPr>
              <w:t>CG00700126</w:t>
            </w:r>
          </w:p>
        </w:tc>
        <w:tc>
          <w:tcPr>
            <w:tcW w:w="9594" w:type="dxa"/>
            <w:gridSpan w:val="17"/>
          </w:tcPr>
          <w:p w14:paraId="5D329EA5" w14:textId="77777777" w:rsidR="00A964E1" w:rsidRPr="00307162" w:rsidRDefault="00B04938">
            <w:pPr>
              <w:rPr>
                <w:rFonts w:ascii="Helvetica" w:hAnsi="Helvetica"/>
                <w:color w:val="000000"/>
                <w:sz w:val="16"/>
                <w:szCs w:val="16"/>
              </w:rPr>
            </w:pPr>
            <w:r w:rsidRPr="00307162">
              <w:rPr>
                <w:rFonts w:ascii="Helvetica" w:hAnsi="Helvetica"/>
                <w:color w:val="000000"/>
                <w:sz w:val="16"/>
                <w:szCs w:val="16"/>
              </w:rPr>
              <w:t>EXCLUSION - WAR (CGL)</w:t>
            </w:r>
          </w:p>
        </w:tc>
      </w:tr>
      <w:tr w:rsidR="00A964E1" w14:paraId="46DB93A5"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7A4A89CF" w14:textId="77777777" w:rsidR="00A964E1" w:rsidRDefault="00B04938">
            <w:pPr>
              <w:rPr>
                <w:rFonts w:ascii="Helvetica" w:hAnsi="Helvetica"/>
                <w:b/>
                <w:bCs/>
                <w:color w:val="000099"/>
                <w:sz w:val="16"/>
                <w:szCs w:val="16"/>
              </w:rPr>
            </w:pPr>
            <w:r>
              <w:rPr>
                <w:rFonts w:ascii="Helvetica" w:hAnsi="Helvetica"/>
                <w:sz w:val="16"/>
                <w:szCs w:val="16"/>
              </w:rPr>
              <w:t>CG20101219</w:t>
            </w:r>
          </w:p>
        </w:tc>
        <w:tc>
          <w:tcPr>
            <w:tcW w:w="9594" w:type="dxa"/>
            <w:gridSpan w:val="17"/>
          </w:tcPr>
          <w:p w14:paraId="1895D365" w14:textId="77777777" w:rsidR="00A964E1" w:rsidRPr="00307162" w:rsidRDefault="00B04938">
            <w:pPr>
              <w:rPr>
                <w:rFonts w:ascii="Helvetica" w:hAnsi="Helvetica"/>
                <w:sz w:val="16"/>
              </w:rPr>
            </w:pPr>
            <w:r w:rsidRPr="00307162">
              <w:rPr>
                <w:rFonts w:ascii="Helvetica" w:hAnsi="Helvetica"/>
                <w:color w:val="000000"/>
                <w:sz w:val="16"/>
                <w:szCs w:val="16"/>
              </w:rPr>
              <w:t xml:space="preserve">ADDITIONAL INSURED - OWNERS, LESSEES OR CONTRACTORS - SCHEDULED PERSON OR ORGANIZATION </w:t>
            </w:r>
            <w:r w:rsidRPr="00307162">
              <w:rPr>
                <w:rFonts w:ascii="Helvetica" w:hAnsi="Helvetica"/>
                <w:sz w:val="16"/>
                <w:szCs w:val="16"/>
              </w:rPr>
              <w:t>(</w:t>
            </w:r>
            <w:r w:rsidRPr="00307162">
              <w:rPr>
                <w:rFonts w:ascii="Helvetica" w:hAnsi="Helvetica" w:cs="Arial"/>
                <w:sz w:val="16"/>
                <w:szCs w:val="18"/>
              </w:rPr>
              <w:t>BLANKET - WHERE REQUIRED BY WRITTEN CONTRACT PRIOR TO OCCURRENCE OR LOSS. SEE SPECIMEN FORM FOR COMPLETE WORDING.)</w:t>
            </w:r>
          </w:p>
        </w:tc>
      </w:tr>
      <w:tr w:rsidR="00A964E1" w14:paraId="3E1F4258"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70BC057E" w14:textId="77777777" w:rsidR="00A964E1" w:rsidRDefault="00B04938">
            <w:pPr>
              <w:rPr>
                <w:rFonts w:ascii="Helvetica" w:hAnsi="Helvetica"/>
                <w:b/>
                <w:bCs/>
                <w:color w:val="000099"/>
                <w:sz w:val="16"/>
                <w:szCs w:val="16"/>
              </w:rPr>
            </w:pPr>
            <w:r>
              <w:rPr>
                <w:rFonts w:ascii="Helvetica" w:hAnsi="Helvetica"/>
                <w:sz w:val="16"/>
                <w:szCs w:val="16"/>
              </w:rPr>
              <w:t>CG20371219</w:t>
            </w:r>
          </w:p>
        </w:tc>
        <w:tc>
          <w:tcPr>
            <w:tcW w:w="9594" w:type="dxa"/>
            <w:gridSpan w:val="17"/>
          </w:tcPr>
          <w:p w14:paraId="782BA9D5" w14:textId="77777777" w:rsidR="00A964E1" w:rsidRPr="00307162" w:rsidRDefault="00B04938">
            <w:r w:rsidRPr="00307162">
              <w:rPr>
                <w:rFonts w:ascii="Helvetica" w:hAnsi="Helvetica"/>
                <w:color w:val="000000"/>
                <w:sz w:val="16"/>
                <w:szCs w:val="16"/>
              </w:rPr>
              <w:t>ADDITIONAL INSURED - OWNERS, LESSEES OR CONTRACTORS - COMPLETED OPERATIONS</w:t>
            </w:r>
            <w:r w:rsidRPr="00307162">
              <w:rPr>
                <w:rFonts w:ascii="Helvetica" w:hAnsi="Helvetica"/>
                <w:sz w:val="16"/>
                <w:szCs w:val="16"/>
              </w:rPr>
              <w:t xml:space="preserve"> (BLANKET - WHERE REQUIRED BY WRITTEN CONTRACT PRIOR TO OCCURRENCE OR LOSS - COMMERCIAL WORK ONLY. SEE SPECIMEN FORM FOR COMPLETE WORDING.)</w:t>
            </w:r>
          </w:p>
        </w:tc>
      </w:tr>
      <w:tr w:rsidR="00A964E1" w14:paraId="663019E0"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50410E72" w14:textId="77777777" w:rsidR="00A964E1" w:rsidRDefault="00B04938">
            <w:pPr>
              <w:rPr>
                <w:rFonts w:ascii="Helvetica" w:hAnsi="Helvetica"/>
                <w:b/>
                <w:bCs/>
                <w:color w:val="000099"/>
                <w:sz w:val="16"/>
                <w:szCs w:val="16"/>
              </w:rPr>
            </w:pPr>
            <w:r>
              <w:rPr>
                <w:rFonts w:ascii="Helvetica" w:hAnsi="Helvetica"/>
                <w:sz w:val="16"/>
                <w:szCs w:val="16"/>
              </w:rPr>
              <w:t>CG21061223</w:t>
            </w:r>
          </w:p>
        </w:tc>
        <w:tc>
          <w:tcPr>
            <w:tcW w:w="9594" w:type="dxa"/>
            <w:gridSpan w:val="17"/>
          </w:tcPr>
          <w:p w14:paraId="6AD41B81" w14:textId="77777777" w:rsidR="00A964E1" w:rsidRPr="00307162" w:rsidRDefault="00B04938">
            <w:pPr>
              <w:rPr>
                <w:rFonts w:ascii="Helvetica" w:hAnsi="Helvetica"/>
                <w:color w:val="000000"/>
                <w:sz w:val="16"/>
                <w:szCs w:val="16"/>
              </w:rPr>
            </w:pPr>
            <w:r w:rsidRPr="00307162">
              <w:rPr>
                <w:rFonts w:ascii="Helvetica" w:hAnsi="Helvetica"/>
                <w:color w:val="000000"/>
                <w:sz w:val="16"/>
                <w:szCs w:val="16"/>
              </w:rPr>
              <w:t>EXCLUSION - ACCESS OR DISCLOSURE OF CONFIDENTIAL OR PERSONAL MATERIAL  INFORMATION</w:t>
            </w:r>
          </w:p>
        </w:tc>
      </w:tr>
      <w:tr w:rsidR="00A964E1" w14:paraId="250A0640"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5E5D8382" w14:textId="77777777" w:rsidR="00A964E1" w:rsidRDefault="00B04938">
            <w:pPr>
              <w:rPr>
                <w:rFonts w:ascii="Helvetica" w:hAnsi="Helvetica"/>
                <w:b/>
                <w:bCs/>
                <w:color w:val="000099"/>
                <w:sz w:val="16"/>
                <w:szCs w:val="16"/>
              </w:rPr>
            </w:pPr>
            <w:r>
              <w:rPr>
                <w:rFonts w:ascii="Helvetica" w:hAnsi="Helvetica"/>
                <w:sz w:val="16"/>
                <w:szCs w:val="16"/>
              </w:rPr>
              <w:t>CG21320509</w:t>
            </w:r>
          </w:p>
        </w:tc>
        <w:tc>
          <w:tcPr>
            <w:tcW w:w="9594" w:type="dxa"/>
            <w:gridSpan w:val="17"/>
          </w:tcPr>
          <w:p w14:paraId="448B09F6" w14:textId="77777777" w:rsidR="00A964E1" w:rsidRPr="00307162" w:rsidRDefault="00B04938">
            <w:pPr>
              <w:rPr>
                <w:rFonts w:ascii="Helvetica" w:hAnsi="Helvetica"/>
                <w:color w:val="000000"/>
                <w:sz w:val="16"/>
                <w:szCs w:val="16"/>
              </w:rPr>
            </w:pPr>
            <w:r w:rsidRPr="00307162">
              <w:rPr>
                <w:rFonts w:ascii="Helvetica" w:hAnsi="Helvetica"/>
                <w:color w:val="000000"/>
                <w:sz w:val="16"/>
                <w:szCs w:val="16"/>
              </w:rPr>
              <w:t>COMMUNICABLE DISEASE EXCLUSION</w:t>
            </w:r>
          </w:p>
        </w:tc>
      </w:tr>
      <w:tr w:rsidR="00A964E1" w14:paraId="72098BCE"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0C9E7D99" w14:textId="77777777" w:rsidR="00A964E1" w:rsidRDefault="00B04938">
            <w:pPr>
              <w:rPr>
                <w:rFonts w:ascii="Helvetica" w:hAnsi="Helvetica"/>
                <w:b/>
                <w:bCs/>
                <w:color w:val="000099"/>
                <w:sz w:val="16"/>
                <w:szCs w:val="16"/>
              </w:rPr>
            </w:pPr>
            <w:r>
              <w:rPr>
                <w:rFonts w:ascii="Helvetica" w:hAnsi="Helvetica"/>
                <w:sz w:val="16"/>
                <w:szCs w:val="16"/>
              </w:rPr>
              <w:t>CG21651204</w:t>
            </w:r>
          </w:p>
        </w:tc>
        <w:tc>
          <w:tcPr>
            <w:tcW w:w="9594" w:type="dxa"/>
            <w:gridSpan w:val="17"/>
          </w:tcPr>
          <w:p w14:paraId="374520D6" w14:textId="77777777" w:rsidR="00A964E1" w:rsidRPr="00307162" w:rsidRDefault="00B04938">
            <w:pPr>
              <w:rPr>
                <w:rFonts w:ascii="Helvetica" w:hAnsi="Helvetica"/>
                <w:color w:val="000000"/>
                <w:sz w:val="16"/>
                <w:szCs w:val="16"/>
              </w:rPr>
            </w:pPr>
            <w:r w:rsidRPr="00307162">
              <w:rPr>
                <w:rFonts w:ascii="Helvetica" w:hAnsi="Helvetica"/>
                <w:color w:val="000000"/>
                <w:sz w:val="16"/>
                <w:szCs w:val="16"/>
              </w:rPr>
              <w:t>TOTAL POLLUTION EXCLUSION WITH A BUILDING HEATING, COOLING AND DEHUMIDIFYING EQUIPMENT EXCEPTION AND A HOSTILE FIRE EXCEPTION</w:t>
            </w:r>
          </w:p>
        </w:tc>
      </w:tr>
      <w:tr w:rsidR="00A964E1" w14:paraId="17202E11"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73454469" w14:textId="77777777" w:rsidR="00A964E1" w:rsidRDefault="00B04938">
            <w:pPr>
              <w:rPr>
                <w:rFonts w:ascii="Helvetica" w:hAnsi="Helvetica"/>
                <w:b/>
                <w:bCs/>
                <w:color w:val="000099"/>
                <w:sz w:val="16"/>
                <w:szCs w:val="16"/>
              </w:rPr>
            </w:pPr>
            <w:r>
              <w:rPr>
                <w:rFonts w:ascii="Helvetica" w:hAnsi="Helvetica"/>
                <w:sz w:val="16"/>
                <w:szCs w:val="16"/>
              </w:rPr>
              <w:t>CG21750115</w:t>
            </w:r>
          </w:p>
        </w:tc>
        <w:tc>
          <w:tcPr>
            <w:tcW w:w="9594" w:type="dxa"/>
            <w:gridSpan w:val="17"/>
          </w:tcPr>
          <w:p w14:paraId="435E639C" w14:textId="77777777" w:rsidR="00A964E1" w:rsidRPr="00307162" w:rsidRDefault="00B04938">
            <w:pPr>
              <w:rPr>
                <w:rFonts w:ascii="Helvetica" w:hAnsi="Helvetica"/>
                <w:color w:val="000000"/>
                <w:sz w:val="16"/>
                <w:szCs w:val="16"/>
              </w:rPr>
            </w:pPr>
            <w:r w:rsidRPr="00307162">
              <w:rPr>
                <w:rFonts w:ascii="Helvetica" w:hAnsi="Helvetica"/>
                <w:color w:val="000000"/>
                <w:sz w:val="16"/>
                <w:szCs w:val="16"/>
              </w:rPr>
              <w:t>EXCLUSION OF CERTIFIED ACTS OF TERRORISM AND EXCLUSION OF OTHER ACTS OF TERRORISM COMMITTED OUTSIDE THE UNITED STATES</w:t>
            </w:r>
          </w:p>
        </w:tc>
      </w:tr>
      <w:tr w:rsidR="00A964E1" w14:paraId="4BBF21D5"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48940636" w14:textId="77777777" w:rsidR="00A964E1" w:rsidRDefault="00B04938">
            <w:pPr>
              <w:rPr>
                <w:rFonts w:ascii="Helvetica" w:hAnsi="Helvetica"/>
                <w:b/>
                <w:bCs/>
                <w:color w:val="000099"/>
                <w:sz w:val="16"/>
                <w:szCs w:val="16"/>
              </w:rPr>
            </w:pPr>
            <w:r>
              <w:rPr>
                <w:rFonts w:ascii="Helvetica" w:hAnsi="Helvetica"/>
                <w:sz w:val="16"/>
                <w:szCs w:val="16"/>
              </w:rPr>
              <w:t>CG22340413</w:t>
            </w:r>
          </w:p>
        </w:tc>
        <w:tc>
          <w:tcPr>
            <w:tcW w:w="9594" w:type="dxa"/>
            <w:gridSpan w:val="17"/>
          </w:tcPr>
          <w:p w14:paraId="71BF1CC2" w14:textId="77777777" w:rsidR="00A964E1" w:rsidRDefault="00B04938">
            <w:pPr>
              <w:rPr>
                <w:rFonts w:ascii="Helvetica" w:hAnsi="Helvetica"/>
                <w:color w:val="000000"/>
                <w:sz w:val="16"/>
                <w:szCs w:val="16"/>
              </w:rPr>
            </w:pPr>
            <w:r>
              <w:rPr>
                <w:rFonts w:ascii="Helvetica" w:hAnsi="Helvetica"/>
                <w:color w:val="000000"/>
                <w:sz w:val="16"/>
                <w:szCs w:val="16"/>
              </w:rPr>
              <w:t>EXCLUSION - CONSTRUCTION MANAGEMENT ERRORS AND OMISSIONS</w:t>
            </w:r>
          </w:p>
        </w:tc>
      </w:tr>
      <w:tr w:rsidR="00A964E1" w14:paraId="72139ADD"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7E81BCD2" w14:textId="77777777" w:rsidR="00A964E1" w:rsidRDefault="00B04938">
            <w:pPr>
              <w:rPr>
                <w:rFonts w:ascii="Helvetica" w:hAnsi="Helvetica"/>
                <w:b/>
                <w:bCs/>
                <w:color w:val="000099"/>
                <w:sz w:val="16"/>
                <w:szCs w:val="16"/>
              </w:rPr>
            </w:pPr>
            <w:r>
              <w:rPr>
                <w:rFonts w:ascii="Helvetica" w:hAnsi="Helvetica"/>
                <w:sz w:val="16"/>
                <w:szCs w:val="16"/>
              </w:rPr>
              <w:t>CG22790413</w:t>
            </w:r>
          </w:p>
        </w:tc>
        <w:tc>
          <w:tcPr>
            <w:tcW w:w="9594" w:type="dxa"/>
            <w:gridSpan w:val="17"/>
          </w:tcPr>
          <w:p w14:paraId="5235B954" w14:textId="77777777" w:rsidR="00A964E1" w:rsidRDefault="00B04938">
            <w:pPr>
              <w:rPr>
                <w:rFonts w:ascii="Helvetica" w:hAnsi="Helvetica"/>
                <w:color w:val="000000"/>
                <w:sz w:val="16"/>
                <w:szCs w:val="16"/>
              </w:rPr>
            </w:pPr>
            <w:r>
              <w:rPr>
                <w:rFonts w:ascii="Helvetica" w:hAnsi="Helvetica"/>
                <w:color w:val="000000"/>
                <w:sz w:val="16"/>
                <w:szCs w:val="16"/>
              </w:rPr>
              <w:t>EXCLUSION - CONTRACTORS - PROFESSIONAL LIABILITY</w:t>
            </w:r>
          </w:p>
        </w:tc>
      </w:tr>
      <w:tr w:rsidR="00A964E1" w14:paraId="2A0971CF"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7528F7D5" w14:textId="77777777" w:rsidR="00A964E1" w:rsidRDefault="00B04938">
            <w:pPr>
              <w:rPr>
                <w:rFonts w:ascii="Helvetica" w:hAnsi="Helvetica"/>
                <w:b/>
                <w:bCs/>
                <w:color w:val="000099"/>
                <w:sz w:val="16"/>
                <w:szCs w:val="16"/>
              </w:rPr>
            </w:pPr>
            <w:r>
              <w:rPr>
                <w:rFonts w:ascii="Helvetica" w:hAnsi="Helvetica"/>
                <w:sz w:val="16"/>
                <w:szCs w:val="16"/>
              </w:rPr>
              <w:t>CG24260413</w:t>
            </w:r>
          </w:p>
        </w:tc>
        <w:tc>
          <w:tcPr>
            <w:tcW w:w="9594" w:type="dxa"/>
            <w:gridSpan w:val="17"/>
          </w:tcPr>
          <w:p w14:paraId="3FB8A7C8" w14:textId="77777777" w:rsidR="00A964E1" w:rsidRDefault="00B04938">
            <w:pPr>
              <w:rPr>
                <w:rFonts w:ascii="Helvetica" w:hAnsi="Helvetica"/>
                <w:color w:val="000000"/>
                <w:sz w:val="16"/>
                <w:szCs w:val="16"/>
              </w:rPr>
            </w:pPr>
            <w:r>
              <w:rPr>
                <w:rFonts w:ascii="Helvetica" w:hAnsi="Helvetica"/>
                <w:color w:val="000000"/>
                <w:sz w:val="16"/>
                <w:szCs w:val="16"/>
              </w:rPr>
              <w:t>AMENDMENT OF INSURED CONTRACT DEFINITION</w:t>
            </w:r>
          </w:p>
        </w:tc>
      </w:tr>
      <w:tr w:rsidR="00A964E1" w14:paraId="73940772"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475FD6FC" w14:textId="77777777" w:rsidR="00A964E1" w:rsidRDefault="00B04938">
            <w:pPr>
              <w:rPr>
                <w:rFonts w:ascii="Helvetica" w:hAnsi="Helvetica"/>
                <w:b/>
                <w:bCs/>
                <w:color w:val="000099"/>
                <w:sz w:val="16"/>
                <w:szCs w:val="16"/>
              </w:rPr>
            </w:pPr>
            <w:r>
              <w:rPr>
                <w:rFonts w:ascii="Helvetica" w:hAnsi="Helvetica"/>
                <w:sz w:val="16"/>
                <w:szCs w:val="16"/>
              </w:rPr>
              <w:t>CG24500615</w:t>
            </w:r>
          </w:p>
        </w:tc>
        <w:tc>
          <w:tcPr>
            <w:tcW w:w="9594" w:type="dxa"/>
            <w:gridSpan w:val="17"/>
          </w:tcPr>
          <w:p w14:paraId="42C751A5" w14:textId="77777777" w:rsidR="00A964E1" w:rsidRDefault="00B04938">
            <w:pPr>
              <w:rPr>
                <w:rFonts w:ascii="Helvetica" w:hAnsi="Helvetica"/>
                <w:color w:val="000000"/>
                <w:sz w:val="16"/>
                <w:szCs w:val="16"/>
              </w:rPr>
            </w:pPr>
            <w:r>
              <w:rPr>
                <w:rFonts w:ascii="Helvetica" w:hAnsi="Helvetica"/>
                <w:color w:val="000000"/>
                <w:sz w:val="16"/>
                <w:szCs w:val="16"/>
              </w:rPr>
              <w:t>LIMITED COVERAGE FOR DESIGNATED UNMANNED AIRCRAFT</w:t>
            </w:r>
          </w:p>
        </w:tc>
      </w:tr>
      <w:tr w:rsidR="00A964E1" w14:paraId="6310416C"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10EE9ED2" w14:textId="77777777" w:rsidR="00A964E1" w:rsidRDefault="00B04938">
            <w:pPr>
              <w:rPr>
                <w:rFonts w:ascii="Helvetica" w:hAnsi="Helvetica"/>
                <w:b/>
                <w:bCs/>
                <w:color w:val="000099"/>
                <w:sz w:val="16"/>
                <w:szCs w:val="16"/>
              </w:rPr>
            </w:pPr>
            <w:r>
              <w:rPr>
                <w:rFonts w:ascii="Helvetica" w:hAnsi="Helvetica"/>
                <w:sz w:val="16"/>
                <w:szCs w:val="16"/>
              </w:rPr>
              <w:t>CG40351223</w:t>
            </w:r>
          </w:p>
        </w:tc>
        <w:tc>
          <w:tcPr>
            <w:tcW w:w="9594" w:type="dxa"/>
            <w:gridSpan w:val="17"/>
          </w:tcPr>
          <w:p w14:paraId="2D4FA240" w14:textId="77777777" w:rsidR="00A964E1" w:rsidRDefault="00B04938">
            <w:pPr>
              <w:rPr>
                <w:rFonts w:ascii="Helvetica" w:hAnsi="Helvetica"/>
                <w:color w:val="000000"/>
                <w:sz w:val="16"/>
                <w:szCs w:val="16"/>
              </w:rPr>
            </w:pPr>
            <w:r>
              <w:rPr>
                <w:rFonts w:ascii="Helvetica" w:hAnsi="Helvetica"/>
                <w:color w:val="000000"/>
                <w:sz w:val="16"/>
                <w:szCs w:val="16"/>
              </w:rPr>
              <w:t>EXCLUSION CYBER INCIDENT</w:t>
            </w:r>
          </w:p>
        </w:tc>
      </w:tr>
      <w:tr w:rsidR="00A964E1" w14:paraId="4EA940E5"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01AAB3B7" w14:textId="77777777" w:rsidR="00A964E1" w:rsidRDefault="00B04938">
            <w:pPr>
              <w:rPr>
                <w:rFonts w:ascii="Helvetica" w:hAnsi="Helvetica"/>
                <w:b/>
                <w:bCs/>
                <w:color w:val="000099"/>
                <w:sz w:val="16"/>
                <w:szCs w:val="16"/>
              </w:rPr>
            </w:pPr>
            <w:r>
              <w:rPr>
                <w:rFonts w:ascii="Helvetica" w:hAnsi="Helvetica"/>
                <w:sz w:val="16"/>
                <w:szCs w:val="16"/>
              </w:rPr>
              <w:t>AI08010120</w:t>
            </w:r>
          </w:p>
        </w:tc>
        <w:tc>
          <w:tcPr>
            <w:tcW w:w="9594" w:type="dxa"/>
            <w:gridSpan w:val="17"/>
          </w:tcPr>
          <w:p w14:paraId="0CBD210A" w14:textId="77777777" w:rsidR="00A964E1" w:rsidRDefault="00B04938">
            <w:pPr>
              <w:rPr>
                <w:rFonts w:ascii="Helvetica" w:hAnsi="Helvetica"/>
                <w:color w:val="000000"/>
                <w:sz w:val="16"/>
                <w:szCs w:val="16"/>
              </w:rPr>
            </w:pPr>
            <w:r>
              <w:rPr>
                <w:rFonts w:ascii="Helvetica" w:hAnsi="Helvetica"/>
                <w:color w:val="000000"/>
                <w:sz w:val="16"/>
                <w:szCs w:val="16"/>
              </w:rPr>
              <w:t>POLICYHOLDER DISCLOSURE NOTICE OF TERRORISM INSURANCE COVERAGE</w:t>
            </w:r>
          </w:p>
        </w:tc>
      </w:tr>
      <w:tr w:rsidR="00A964E1" w14:paraId="179254D1"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4E2B6DDE" w14:textId="77777777" w:rsidR="00A964E1" w:rsidRDefault="00B04938">
            <w:pPr>
              <w:rPr>
                <w:rFonts w:ascii="Helvetica" w:hAnsi="Helvetica"/>
                <w:b/>
                <w:bCs/>
                <w:color w:val="000099"/>
                <w:sz w:val="16"/>
                <w:szCs w:val="16"/>
              </w:rPr>
            </w:pPr>
            <w:r>
              <w:rPr>
                <w:rFonts w:ascii="Helvetica" w:hAnsi="Helvetica"/>
                <w:sz w:val="16"/>
                <w:szCs w:val="16"/>
              </w:rPr>
              <w:t>IL00171198</w:t>
            </w:r>
          </w:p>
        </w:tc>
        <w:tc>
          <w:tcPr>
            <w:tcW w:w="9594" w:type="dxa"/>
            <w:gridSpan w:val="17"/>
          </w:tcPr>
          <w:p w14:paraId="7322C2A6" w14:textId="77777777" w:rsidR="00A964E1" w:rsidRDefault="00B04938">
            <w:pPr>
              <w:rPr>
                <w:rFonts w:ascii="Helvetica" w:hAnsi="Helvetica"/>
                <w:color w:val="000000"/>
                <w:sz w:val="16"/>
                <w:szCs w:val="16"/>
              </w:rPr>
            </w:pPr>
            <w:r>
              <w:rPr>
                <w:rFonts w:ascii="Helvetica" w:hAnsi="Helvetica"/>
                <w:color w:val="000000"/>
                <w:sz w:val="16"/>
                <w:szCs w:val="16"/>
              </w:rPr>
              <w:t>COMMON POLICY CONDITIONS</w:t>
            </w:r>
          </w:p>
        </w:tc>
      </w:tr>
      <w:tr w:rsidR="00A964E1" w14:paraId="47832A9F"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63CC88CD" w14:textId="77777777" w:rsidR="00A964E1" w:rsidRDefault="00B04938">
            <w:pPr>
              <w:rPr>
                <w:rFonts w:ascii="Helvetica" w:hAnsi="Helvetica"/>
                <w:b/>
                <w:bCs/>
                <w:color w:val="000099"/>
                <w:sz w:val="16"/>
                <w:szCs w:val="16"/>
              </w:rPr>
            </w:pPr>
            <w:r>
              <w:rPr>
                <w:rFonts w:ascii="Helvetica" w:hAnsi="Helvetica"/>
                <w:sz w:val="16"/>
                <w:szCs w:val="16"/>
              </w:rPr>
              <w:t>IL00210702</w:t>
            </w:r>
          </w:p>
        </w:tc>
        <w:tc>
          <w:tcPr>
            <w:tcW w:w="9594" w:type="dxa"/>
            <w:gridSpan w:val="17"/>
          </w:tcPr>
          <w:p w14:paraId="38A90720" w14:textId="77777777" w:rsidR="00A964E1" w:rsidRDefault="00B04938">
            <w:pPr>
              <w:rPr>
                <w:rFonts w:ascii="Helvetica" w:hAnsi="Helvetica"/>
                <w:color w:val="000000"/>
                <w:sz w:val="16"/>
                <w:szCs w:val="16"/>
              </w:rPr>
            </w:pPr>
            <w:r>
              <w:rPr>
                <w:rFonts w:ascii="Helvetica" w:hAnsi="Helvetica"/>
                <w:color w:val="000000"/>
                <w:sz w:val="16"/>
                <w:szCs w:val="16"/>
              </w:rPr>
              <w:t>NUCLEAR ENERGY LIABILITY EXCLUSION ENDORSEMENT</w:t>
            </w:r>
          </w:p>
        </w:tc>
      </w:tr>
      <w:tr w:rsidR="00A964E1" w14:paraId="3E6EB61C"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0E06E0FE" w14:textId="77777777" w:rsidR="00A964E1" w:rsidRDefault="00B04938">
            <w:pPr>
              <w:rPr>
                <w:rFonts w:ascii="Helvetica" w:hAnsi="Helvetica"/>
                <w:b/>
                <w:bCs/>
                <w:color w:val="000099"/>
                <w:sz w:val="16"/>
                <w:szCs w:val="16"/>
              </w:rPr>
            </w:pPr>
            <w:r>
              <w:rPr>
                <w:rFonts w:ascii="Helvetica" w:hAnsi="Helvetica"/>
                <w:sz w:val="16"/>
                <w:szCs w:val="16"/>
              </w:rPr>
              <w:t>AD06580212</w:t>
            </w:r>
          </w:p>
        </w:tc>
        <w:tc>
          <w:tcPr>
            <w:tcW w:w="9594" w:type="dxa"/>
            <w:gridSpan w:val="17"/>
          </w:tcPr>
          <w:p w14:paraId="38F231D6" w14:textId="77777777" w:rsidR="00A964E1" w:rsidRDefault="00B04938">
            <w:pPr>
              <w:rPr>
                <w:rFonts w:ascii="Helvetica" w:hAnsi="Helvetica"/>
                <w:color w:val="000000"/>
                <w:sz w:val="16"/>
                <w:szCs w:val="16"/>
              </w:rPr>
            </w:pPr>
            <w:r>
              <w:rPr>
                <w:rFonts w:ascii="Helvetica" w:hAnsi="Helvetica"/>
                <w:color w:val="000000"/>
                <w:sz w:val="16"/>
                <w:szCs w:val="16"/>
              </w:rPr>
              <w:t>RESIDENTIAL CONSTRUCTION ACTIVITIES EXCLUSION (ABSOLUTE)</w:t>
            </w:r>
          </w:p>
        </w:tc>
      </w:tr>
      <w:tr w:rsidR="00A964E1" w14:paraId="4083E7D2"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384D2212" w14:textId="77777777" w:rsidR="00A964E1" w:rsidRDefault="00B04938">
            <w:pPr>
              <w:rPr>
                <w:rFonts w:ascii="Helvetica" w:hAnsi="Helvetica"/>
                <w:b/>
                <w:bCs/>
                <w:color w:val="000099"/>
                <w:sz w:val="16"/>
                <w:szCs w:val="16"/>
              </w:rPr>
            </w:pPr>
            <w:r>
              <w:rPr>
                <w:rFonts w:ascii="Helvetica" w:hAnsi="Helvetica"/>
                <w:sz w:val="16"/>
                <w:szCs w:val="16"/>
              </w:rPr>
              <w:t>AD06620204</w:t>
            </w:r>
          </w:p>
        </w:tc>
        <w:tc>
          <w:tcPr>
            <w:tcW w:w="9594" w:type="dxa"/>
            <w:gridSpan w:val="17"/>
          </w:tcPr>
          <w:p w14:paraId="0220D479" w14:textId="77777777" w:rsidR="00A964E1" w:rsidRDefault="00B04938">
            <w:pPr>
              <w:rPr>
                <w:rFonts w:ascii="Helvetica" w:hAnsi="Helvetica"/>
                <w:color w:val="000000"/>
                <w:sz w:val="16"/>
                <w:szCs w:val="16"/>
              </w:rPr>
            </w:pPr>
            <w:r>
              <w:rPr>
                <w:rFonts w:ascii="Helvetica" w:hAnsi="Helvetica"/>
                <w:color w:val="000000"/>
                <w:sz w:val="16"/>
                <w:szCs w:val="16"/>
              </w:rPr>
              <w:t>EMPLOYEE BENEFITS LIABILITY COVERAGE CLAIMS MADE COVERAGE</w:t>
            </w:r>
          </w:p>
        </w:tc>
      </w:tr>
      <w:tr w:rsidR="00A964E1" w14:paraId="01CAD200"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1F61302C" w14:textId="77777777" w:rsidR="00A964E1" w:rsidRDefault="00B04938">
            <w:pPr>
              <w:rPr>
                <w:rFonts w:ascii="Helvetica" w:hAnsi="Helvetica"/>
                <w:b/>
                <w:bCs/>
                <w:color w:val="000099"/>
                <w:sz w:val="16"/>
                <w:szCs w:val="16"/>
              </w:rPr>
            </w:pPr>
            <w:r>
              <w:rPr>
                <w:rFonts w:ascii="Helvetica" w:hAnsi="Helvetica"/>
                <w:sz w:val="16"/>
                <w:szCs w:val="16"/>
              </w:rPr>
              <w:t>AD07400207</w:t>
            </w:r>
          </w:p>
        </w:tc>
        <w:tc>
          <w:tcPr>
            <w:tcW w:w="9594" w:type="dxa"/>
            <w:gridSpan w:val="17"/>
          </w:tcPr>
          <w:p w14:paraId="6E81BA09" w14:textId="77777777" w:rsidR="00A964E1" w:rsidRDefault="00B04938">
            <w:pPr>
              <w:rPr>
                <w:rFonts w:ascii="Helvetica" w:hAnsi="Helvetica"/>
                <w:color w:val="000000"/>
                <w:sz w:val="16"/>
                <w:szCs w:val="16"/>
              </w:rPr>
            </w:pPr>
            <w:r>
              <w:rPr>
                <w:rFonts w:ascii="Helvetica" w:hAnsi="Helvetica"/>
                <w:color w:val="000000"/>
                <w:sz w:val="16"/>
                <w:szCs w:val="16"/>
              </w:rPr>
              <w:t>CROSS LIABILITY EXCLUSION</w:t>
            </w:r>
          </w:p>
        </w:tc>
      </w:tr>
      <w:tr w:rsidR="00A964E1" w14:paraId="34C158EB"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5CE6FEAC" w14:textId="77777777" w:rsidR="00A964E1" w:rsidRDefault="00B04938">
            <w:pPr>
              <w:rPr>
                <w:rFonts w:ascii="Helvetica" w:hAnsi="Helvetica"/>
                <w:b/>
                <w:bCs/>
                <w:color w:val="000099"/>
                <w:sz w:val="16"/>
                <w:szCs w:val="16"/>
              </w:rPr>
            </w:pPr>
            <w:r>
              <w:rPr>
                <w:rFonts w:ascii="Helvetica" w:hAnsi="Helvetica"/>
                <w:sz w:val="16"/>
                <w:szCs w:val="16"/>
              </w:rPr>
              <w:t>AD08420216</w:t>
            </w:r>
          </w:p>
        </w:tc>
        <w:tc>
          <w:tcPr>
            <w:tcW w:w="9594" w:type="dxa"/>
            <w:gridSpan w:val="17"/>
          </w:tcPr>
          <w:p w14:paraId="24C500ED" w14:textId="77777777" w:rsidR="00A964E1" w:rsidRDefault="00B04938">
            <w:pPr>
              <w:rPr>
                <w:rFonts w:ascii="Helvetica" w:hAnsi="Helvetica"/>
                <w:color w:val="000000"/>
                <w:sz w:val="16"/>
                <w:szCs w:val="16"/>
              </w:rPr>
            </w:pPr>
            <w:r>
              <w:rPr>
                <w:rFonts w:ascii="Helvetica" w:hAnsi="Helvetica"/>
                <w:color w:val="000000"/>
                <w:sz w:val="16"/>
                <w:szCs w:val="16"/>
              </w:rPr>
              <w:t>BODILY INJURY REDEFINED</w:t>
            </w:r>
          </w:p>
        </w:tc>
      </w:tr>
      <w:tr w:rsidR="00A964E1" w14:paraId="3F2E93DA"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787CFA85" w14:textId="77777777" w:rsidR="00A964E1" w:rsidRDefault="00B04938">
            <w:pPr>
              <w:rPr>
                <w:rFonts w:ascii="Helvetica" w:hAnsi="Helvetica"/>
                <w:b/>
                <w:bCs/>
                <w:color w:val="000099"/>
                <w:sz w:val="16"/>
                <w:szCs w:val="16"/>
              </w:rPr>
            </w:pPr>
            <w:r>
              <w:rPr>
                <w:rFonts w:ascii="Helvetica" w:hAnsi="Helvetica"/>
                <w:sz w:val="16"/>
                <w:szCs w:val="16"/>
              </w:rPr>
              <w:t>AD08431124</w:t>
            </w:r>
          </w:p>
        </w:tc>
        <w:tc>
          <w:tcPr>
            <w:tcW w:w="9594" w:type="dxa"/>
            <w:gridSpan w:val="17"/>
          </w:tcPr>
          <w:p w14:paraId="6DA3C7A2" w14:textId="77777777" w:rsidR="00A964E1" w:rsidRDefault="00B04938">
            <w:pPr>
              <w:rPr>
                <w:rFonts w:ascii="Helvetica" w:hAnsi="Helvetica"/>
                <w:color w:val="000000"/>
                <w:sz w:val="16"/>
                <w:szCs w:val="16"/>
              </w:rPr>
            </w:pPr>
            <w:r>
              <w:rPr>
                <w:rFonts w:ascii="Helvetica" w:hAnsi="Helvetica"/>
                <w:color w:val="000000"/>
                <w:sz w:val="16"/>
                <w:szCs w:val="16"/>
              </w:rPr>
              <w:t>PRE-EXISTING DAMAGE EXCLUSION</w:t>
            </w:r>
          </w:p>
        </w:tc>
      </w:tr>
      <w:tr w:rsidR="00A964E1" w14:paraId="3B28F4C8"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78EAF1BA" w14:textId="77777777" w:rsidR="00A964E1" w:rsidRDefault="00B04938">
            <w:pPr>
              <w:rPr>
                <w:rFonts w:ascii="Helvetica" w:hAnsi="Helvetica"/>
                <w:b/>
                <w:bCs/>
                <w:color w:val="000099"/>
                <w:sz w:val="16"/>
                <w:szCs w:val="16"/>
              </w:rPr>
            </w:pPr>
            <w:r>
              <w:rPr>
                <w:rFonts w:ascii="Helvetica" w:hAnsi="Helvetica"/>
                <w:sz w:val="16"/>
                <w:szCs w:val="16"/>
              </w:rPr>
              <w:t>AD08700507</w:t>
            </w:r>
          </w:p>
        </w:tc>
        <w:tc>
          <w:tcPr>
            <w:tcW w:w="9594" w:type="dxa"/>
            <w:gridSpan w:val="17"/>
          </w:tcPr>
          <w:p w14:paraId="68485D1C" w14:textId="77777777" w:rsidR="00A964E1" w:rsidRDefault="00B04938">
            <w:pPr>
              <w:rPr>
                <w:rFonts w:ascii="Helvetica" w:hAnsi="Helvetica"/>
                <w:color w:val="000000"/>
                <w:sz w:val="16"/>
                <w:szCs w:val="16"/>
              </w:rPr>
            </w:pPr>
            <w:r>
              <w:rPr>
                <w:rFonts w:ascii="Helvetica" w:hAnsi="Helvetica"/>
                <w:color w:val="000000"/>
                <w:sz w:val="16"/>
                <w:szCs w:val="16"/>
              </w:rPr>
              <w:t>EIFS &amp; SPRAY - ON SIDING EXCLUSION</w:t>
            </w:r>
          </w:p>
        </w:tc>
      </w:tr>
      <w:tr w:rsidR="00A964E1" w14:paraId="104192A3"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2D436EEE" w14:textId="77777777" w:rsidR="00A964E1" w:rsidRDefault="00B04938">
            <w:pPr>
              <w:rPr>
                <w:rFonts w:ascii="Helvetica" w:hAnsi="Helvetica"/>
                <w:b/>
                <w:bCs/>
                <w:color w:val="000099"/>
                <w:sz w:val="16"/>
                <w:szCs w:val="16"/>
              </w:rPr>
            </w:pPr>
            <w:r>
              <w:rPr>
                <w:rFonts w:ascii="Helvetica" w:hAnsi="Helvetica"/>
                <w:sz w:val="16"/>
                <w:szCs w:val="16"/>
              </w:rPr>
              <w:t>AD66010715</w:t>
            </w:r>
          </w:p>
        </w:tc>
        <w:tc>
          <w:tcPr>
            <w:tcW w:w="9594" w:type="dxa"/>
            <w:gridSpan w:val="17"/>
          </w:tcPr>
          <w:p w14:paraId="0F0364E0" w14:textId="77777777" w:rsidR="00A964E1" w:rsidRDefault="00B04938">
            <w:pPr>
              <w:rPr>
                <w:rFonts w:ascii="Helvetica" w:hAnsi="Helvetica"/>
                <w:color w:val="000000"/>
                <w:sz w:val="16"/>
                <w:szCs w:val="16"/>
              </w:rPr>
            </w:pPr>
            <w:r>
              <w:rPr>
                <w:rFonts w:ascii="Helvetica" w:hAnsi="Helvetica"/>
                <w:color w:val="000000"/>
                <w:sz w:val="16"/>
                <w:szCs w:val="16"/>
              </w:rPr>
              <w:t>PUNITIVE DAMAGE EXCLUSION</w:t>
            </w:r>
          </w:p>
        </w:tc>
      </w:tr>
      <w:tr w:rsidR="00A964E1" w14:paraId="08CF8708"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3EA31F9A" w14:textId="77777777" w:rsidR="00A964E1" w:rsidRDefault="00B04938">
            <w:pPr>
              <w:rPr>
                <w:rFonts w:ascii="Helvetica" w:hAnsi="Helvetica"/>
                <w:b/>
                <w:bCs/>
                <w:color w:val="000099"/>
                <w:sz w:val="16"/>
                <w:szCs w:val="16"/>
              </w:rPr>
            </w:pPr>
            <w:r>
              <w:rPr>
                <w:rFonts w:ascii="Helvetica" w:hAnsi="Helvetica"/>
                <w:sz w:val="16"/>
                <w:szCs w:val="16"/>
              </w:rPr>
              <w:t>AD66090721</w:t>
            </w:r>
          </w:p>
        </w:tc>
        <w:tc>
          <w:tcPr>
            <w:tcW w:w="9594" w:type="dxa"/>
            <w:gridSpan w:val="17"/>
          </w:tcPr>
          <w:p w14:paraId="13002D1E" w14:textId="77777777" w:rsidR="00A964E1" w:rsidRDefault="00B04938">
            <w:pPr>
              <w:rPr>
                <w:rFonts w:ascii="Helvetica" w:hAnsi="Helvetica"/>
                <w:color w:val="000000"/>
                <w:sz w:val="16"/>
                <w:szCs w:val="16"/>
              </w:rPr>
            </w:pPr>
            <w:r>
              <w:rPr>
                <w:rFonts w:ascii="Helvetica" w:hAnsi="Helvetica"/>
                <w:color w:val="000000"/>
                <w:sz w:val="16"/>
                <w:szCs w:val="16"/>
              </w:rPr>
              <w:t>MINIMUM PREMIUM AND MINIMUM RETAINED PREMIUM AMENDATORY ENDORSEMENT</w:t>
            </w:r>
          </w:p>
        </w:tc>
      </w:tr>
      <w:tr w:rsidR="00A964E1" w14:paraId="47F3C8B7"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1C7BFB0D" w14:textId="77777777" w:rsidR="00A964E1" w:rsidRDefault="00B04938">
            <w:pPr>
              <w:rPr>
                <w:rFonts w:ascii="Helvetica" w:hAnsi="Helvetica"/>
                <w:b/>
                <w:bCs/>
                <w:color w:val="000099"/>
                <w:sz w:val="16"/>
                <w:szCs w:val="16"/>
              </w:rPr>
            </w:pPr>
            <w:r>
              <w:rPr>
                <w:rFonts w:ascii="Helvetica" w:hAnsi="Helvetica"/>
                <w:sz w:val="16"/>
                <w:szCs w:val="16"/>
              </w:rPr>
              <w:t>AD66110525</w:t>
            </w:r>
          </w:p>
        </w:tc>
        <w:tc>
          <w:tcPr>
            <w:tcW w:w="9594" w:type="dxa"/>
            <w:gridSpan w:val="17"/>
          </w:tcPr>
          <w:p w14:paraId="5B5ADD97" w14:textId="77777777" w:rsidR="00A964E1" w:rsidRDefault="00B04938">
            <w:pPr>
              <w:rPr>
                <w:rFonts w:ascii="Helvetica" w:hAnsi="Helvetica"/>
                <w:color w:val="000000"/>
                <w:sz w:val="16"/>
                <w:szCs w:val="16"/>
              </w:rPr>
            </w:pPr>
            <w:r>
              <w:rPr>
                <w:rFonts w:ascii="Helvetica" w:hAnsi="Helvetica"/>
                <w:color w:val="000000"/>
                <w:sz w:val="16"/>
                <w:szCs w:val="16"/>
              </w:rPr>
              <w:t>DEDUCTIBLE LIABILITY INSURANCE (APPLICABLE TO INDEMNITY AND EXPENSES)</w:t>
            </w:r>
          </w:p>
        </w:tc>
      </w:tr>
      <w:tr w:rsidR="00A964E1" w14:paraId="2F821BAA"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6E67ECAB" w14:textId="77777777" w:rsidR="00A964E1" w:rsidRDefault="00B04938">
            <w:pPr>
              <w:rPr>
                <w:rFonts w:ascii="Helvetica" w:hAnsi="Helvetica"/>
                <w:b/>
                <w:bCs/>
                <w:color w:val="000099"/>
                <w:sz w:val="16"/>
                <w:szCs w:val="16"/>
              </w:rPr>
            </w:pPr>
            <w:r>
              <w:rPr>
                <w:rFonts w:ascii="Helvetica" w:hAnsi="Helvetica"/>
                <w:sz w:val="16"/>
                <w:szCs w:val="16"/>
              </w:rPr>
              <w:t>AD68680325</w:t>
            </w:r>
          </w:p>
        </w:tc>
        <w:tc>
          <w:tcPr>
            <w:tcW w:w="9594" w:type="dxa"/>
            <w:gridSpan w:val="17"/>
          </w:tcPr>
          <w:p w14:paraId="23EF544F" w14:textId="77777777" w:rsidR="00A964E1" w:rsidRDefault="00B04938">
            <w:pPr>
              <w:rPr>
                <w:rFonts w:ascii="Helvetica" w:hAnsi="Helvetica"/>
                <w:color w:val="000000"/>
                <w:sz w:val="16"/>
                <w:szCs w:val="16"/>
              </w:rPr>
            </w:pPr>
            <w:r>
              <w:rPr>
                <w:rFonts w:ascii="Helvetica" w:hAnsi="Helvetica"/>
                <w:color w:val="000000"/>
                <w:sz w:val="16"/>
                <w:szCs w:val="16"/>
              </w:rPr>
              <w:t>OTHER INSURANCE - CONTINUOUS INJURY OR DAMAGE (COLORADO)</w:t>
            </w:r>
          </w:p>
        </w:tc>
      </w:tr>
      <w:tr w:rsidR="00A964E1" w14:paraId="7B8A0EF9"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2D6C0EBE" w14:textId="77777777" w:rsidR="00A964E1" w:rsidRDefault="00B04938">
            <w:pPr>
              <w:rPr>
                <w:rFonts w:ascii="Helvetica" w:hAnsi="Helvetica"/>
                <w:b/>
                <w:bCs/>
                <w:color w:val="000099"/>
                <w:sz w:val="16"/>
                <w:szCs w:val="16"/>
              </w:rPr>
            </w:pPr>
            <w:r>
              <w:rPr>
                <w:rFonts w:ascii="Helvetica" w:hAnsi="Helvetica"/>
                <w:sz w:val="16"/>
                <w:szCs w:val="16"/>
              </w:rPr>
              <w:t>AD68830621</w:t>
            </w:r>
          </w:p>
        </w:tc>
        <w:tc>
          <w:tcPr>
            <w:tcW w:w="9594" w:type="dxa"/>
            <w:gridSpan w:val="17"/>
          </w:tcPr>
          <w:p w14:paraId="257E5B87" w14:textId="77777777" w:rsidR="00A964E1" w:rsidRDefault="00B04938">
            <w:pPr>
              <w:rPr>
                <w:rFonts w:ascii="Helvetica" w:hAnsi="Helvetica"/>
                <w:color w:val="000000"/>
                <w:sz w:val="16"/>
                <w:szCs w:val="16"/>
              </w:rPr>
            </w:pPr>
            <w:r>
              <w:rPr>
                <w:rFonts w:ascii="Helvetica" w:hAnsi="Helvetica"/>
                <w:color w:val="000000"/>
                <w:sz w:val="16"/>
                <w:szCs w:val="16"/>
              </w:rPr>
              <w:t>EXCLUSIONARY JOINT FORM - ASBESTOS, LEAD, MICROORGANISMS, SILICA &amp; EMR</w:t>
            </w:r>
          </w:p>
        </w:tc>
      </w:tr>
      <w:tr w:rsidR="00A964E1" w14:paraId="3F05F663"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7A6D6ADA" w14:textId="77777777" w:rsidR="00A964E1" w:rsidRDefault="00B04938">
            <w:pPr>
              <w:rPr>
                <w:rFonts w:ascii="Helvetica" w:hAnsi="Helvetica"/>
                <w:b/>
                <w:bCs/>
                <w:color w:val="000099"/>
                <w:sz w:val="16"/>
                <w:szCs w:val="16"/>
              </w:rPr>
            </w:pPr>
            <w:r>
              <w:rPr>
                <w:rFonts w:ascii="Helvetica" w:hAnsi="Helvetica"/>
                <w:sz w:val="16"/>
                <w:szCs w:val="16"/>
              </w:rPr>
              <w:t>AD68930225</w:t>
            </w:r>
          </w:p>
        </w:tc>
        <w:tc>
          <w:tcPr>
            <w:tcW w:w="9594" w:type="dxa"/>
            <w:gridSpan w:val="17"/>
          </w:tcPr>
          <w:p w14:paraId="52A92BE6" w14:textId="77777777" w:rsidR="00A964E1" w:rsidRPr="00307162" w:rsidRDefault="00B04938">
            <w:r w:rsidRPr="00307162">
              <w:rPr>
                <w:rFonts w:ascii="Helvetica" w:hAnsi="Helvetica"/>
                <w:color w:val="000000"/>
                <w:sz w:val="16"/>
                <w:szCs w:val="16"/>
              </w:rPr>
              <w:t xml:space="preserve">CONTRACTORS ENHANCED COVERAGE (Commercial General Liability Coverage Form) </w:t>
            </w:r>
            <w:r w:rsidRPr="00307162">
              <w:rPr>
                <w:rFonts w:ascii="Helv" w:hAnsi="Helv" w:cs="Arial"/>
                <w:color w:val="000000"/>
                <w:sz w:val="16"/>
                <w:szCs w:val="16"/>
              </w:rPr>
              <w:t>(</w:t>
            </w:r>
            <w:r w:rsidRPr="00307162">
              <w:rPr>
                <w:rFonts w:ascii="Helvetica" w:hAnsi="Helvetica" w:cs="Helvetica"/>
                <w:color w:val="000000"/>
                <w:sz w:val="16"/>
                <w:szCs w:val="16"/>
                <w:shd w:val="clear" w:color="auto" w:fill="FFFFFF"/>
              </w:rPr>
              <w:t>includes several AIs, WOS, PNC, PPA, off-site WRAP cover+ much more! Please see details below</w:t>
            </w:r>
            <w:r w:rsidRPr="00307162">
              <w:rPr>
                <w:rFonts w:ascii="Helv" w:hAnsi="Helv" w:cs="Arial"/>
                <w:color w:val="000000"/>
                <w:sz w:val="16"/>
                <w:szCs w:val="16"/>
              </w:rPr>
              <w:t>)</w:t>
            </w:r>
          </w:p>
        </w:tc>
      </w:tr>
      <w:tr w:rsidR="00A964E1" w14:paraId="1C31E5CC"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62CA1A04" w14:textId="77777777" w:rsidR="00A964E1" w:rsidRDefault="00B04938">
            <w:pPr>
              <w:rPr>
                <w:rFonts w:ascii="Helvetica" w:hAnsi="Helvetica"/>
                <w:b/>
                <w:bCs/>
                <w:color w:val="000099"/>
                <w:sz w:val="16"/>
                <w:szCs w:val="16"/>
              </w:rPr>
            </w:pPr>
            <w:r>
              <w:rPr>
                <w:rFonts w:ascii="Helvetica" w:hAnsi="Helvetica"/>
                <w:sz w:val="16"/>
                <w:szCs w:val="16"/>
              </w:rPr>
              <w:t>AD69480217</w:t>
            </w:r>
          </w:p>
        </w:tc>
        <w:tc>
          <w:tcPr>
            <w:tcW w:w="9594" w:type="dxa"/>
            <w:gridSpan w:val="17"/>
          </w:tcPr>
          <w:p w14:paraId="7E54F46D" w14:textId="77777777" w:rsidR="00A964E1" w:rsidRDefault="00B04938">
            <w:pPr>
              <w:rPr>
                <w:rFonts w:ascii="Helvetica" w:hAnsi="Helvetica"/>
                <w:color w:val="000000"/>
                <w:sz w:val="16"/>
                <w:szCs w:val="16"/>
              </w:rPr>
            </w:pPr>
            <w:r>
              <w:rPr>
                <w:rFonts w:ascii="Helvetica" w:hAnsi="Helvetica"/>
                <w:color w:val="000000"/>
                <w:sz w:val="16"/>
                <w:szCs w:val="16"/>
              </w:rPr>
              <w:t>SNOW OR ICE REMOVAL OPERATIONS EXCLUSION</w:t>
            </w:r>
          </w:p>
        </w:tc>
      </w:tr>
      <w:tr w:rsidR="00A964E1" w14:paraId="7DAE9E76"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414981AD" w14:textId="77777777" w:rsidR="00A964E1" w:rsidRDefault="00B04938">
            <w:pPr>
              <w:rPr>
                <w:rFonts w:ascii="Helvetica" w:hAnsi="Helvetica"/>
                <w:b/>
                <w:bCs/>
                <w:color w:val="000099"/>
                <w:sz w:val="16"/>
                <w:szCs w:val="16"/>
              </w:rPr>
            </w:pPr>
            <w:r>
              <w:rPr>
                <w:rFonts w:ascii="Helvetica" w:hAnsi="Helvetica"/>
                <w:sz w:val="16"/>
                <w:szCs w:val="16"/>
              </w:rPr>
              <w:t>AD69630519</w:t>
            </w:r>
          </w:p>
        </w:tc>
        <w:tc>
          <w:tcPr>
            <w:tcW w:w="9594" w:type="dxa"/>
            <w:gridSpan w:val="17"/>
          </w:tcPr>
          <w:p w14:paraId="3C009706" w14:textId="77777777" w:rsidR="00A964E1" w:rsidRDefault="00B04938">
            <w:pPr>
              <w:rPr>
                <w:rFonts w:ascii="Helvetica" w:hAnsi="Helvetica"/>
                <w:color w:val="000000"/>
                <w:sz w:val="16"/>
                <w:szCs w:val="16"/>
              </w:rPr>
            </w:pPr>
            <w:r>
              <w:rPr>
                <w:rFonts w:ascii="Helvetica" w:hAnsi="Helvetica"/>
                <w:color w:val="000000"/>
                <w:sz w:val="16"/>
                <w:szCs w:val="16"/>
              </w:rPr>
              <w:t>DESIGNATED STATE EXCLUSION - NEW YORK</w:t>
            </w:r>
          </w:p>
        </w:tc>
      </w:tr>
      <w:tr w:rsidR="00A964E1" w14:paraId="4C879406"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2F021A8A" w14:textId="77777777" w:rsidR="00A964E1" w:rsidRDefault="00B04938">
            <w:pPr>
              <w:rPr>
                <w:rFonts w:ascii="Helvetica" w:hAnsi="Helvetica"/>
                <w:b/>
                <w:bCs/>
                <w:color w:val="000099"/>
                <w:sz w:val="16"/>
                <w:szCs w:val="16"/>
              </w:rPr>
            </w:pPr>
            <w:r>
              <w:rPr>
                <w:rFonts w:ascii="Helvetica" w:hAnsi="Helvetica"/>
                <w:sz w:val="16"/>
                <w:szCs w:val="16"/>
              </w:rPr>
              <w:t>AD67080222</w:t>
            </w:r>
          </w:p>
        </w:tc>
        <w:tc>
          <w:tcPr>
            <w:tcW w:w="9594" w:type="dxa"/>
            <w:gridSpan w:val="17"/>
          </w:tcPr>
          <w:p w14:paraId="7EC0FBC4" w14:textId="77777777" w:rsidR="00A964E1" w:rsidRDefault="00B04938">
            <w:pPr>
              <w:rPr>
                <w:rFonts w:ascii="Helvetica" w:hAnsi="Helvetica"/>
                <w:color w:val="000000"/>
                <w:sz w:val="16"/>
                <w:szCs w:val="16"/>
              </w:rPr>
            </w:pPr>
            <w:r>
              <w:rPr>
                <w:rFonts w:ascii="Helvetica" w:hAnsi="Helvetica"/>
                <w:color w:val="000000"/>
                <w:sz w:val="16"/>
                <w:szCs w:val="16"/>
              </w:rPr>
              <w:t>OCCUPATIONAL DISEASE EXCLUSION (ABSOLUTE)</w:t>
            </w:r>
          </w:p>
        </w:tc>
      </w:tr>
      <w:tr w:rsidR="00A964E1" w14:paraId="4FB4969F"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084693E8" w14:textId="77777777" w:rsidR="00A964E1" w:rsidRDefault="00B04938">
            <w:pPr>
              <w:rPr>
                <w:rFonts w:ascii="Helvetica" w:hAnsi="Helvetica"/>
                <w:b/>
                <w:bCs/>
                <w:color w:val="000099"/>
                <w:sz w:val="16"/>
                <w:szCs w:val="16"/>
              </w:rPr>
            </w:pPr>
            <w:r>
              <w:rPr>
                <w:rFonts w:ascii="Helvetica" w:hAnsi="Helvetica"/>
                <w:sz w:val="16"/>
                <w:szCs w:val="16"/>
              </w:rPr>
              <w:t>AD67191225</w:t>
            </w:r>
          </w:p>
        </w:tc>
        <w:tc>
          <w:tcPr>
            <w:tcW w:w="9594" w:type="dxa"/>
            <w:gridSpan w:val="17"/>
          </w:tcPr>
          <w:p w14:paraId="16A4EA13" w14:textId="77777777" w:rsidR="00A964E1" w:rsidRDefault="00B04938">
            <w:pPr>
              <w:rPr>
                <w:rFonts w:ascii="Helvetica" w:hAnsi="Helvetica"/>
                <w:color w:val="000000"/>
                <w:sz w:val="16"/>
                <w:szCs w:val="16"/>
              </w:rPr>
            </w:pPr>
            <w:r>
              <w:rPr>
                <w:rFonts w:ascii="Helvetica" w:hAnsi="Helvetica"/>
                <w:color w:val="000000"/>
                <w:sz w:val="16"/>
                <w:szCs w:val="16"/>
              </w:rPr>
              <w:t>CONDOMINIUM CONVERSION EXCLUSION (ABSOLUTE)</w:t>
            </w:r>
          </w:p>
        </w:tc>
      </w:tr>
      <w:tr w:rsidR="00A964E1" w14:paraId="44AD41CD"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5E0322AF" w14:textId="77777777" w:rsidR="00A964E1" w:rsidRDefault="00B04938">
            <w:pPr>
              <w:rPr>
                <w:rFonts w:ascii="Helvetica" w:hAnsi="Helvetica"/>
                <w:b/>
                <w:bCs/>
                <w:color w:val="000099"/>
                <w:sz w:val="16"/>
                <w:szCs w:val="16"/>
              </w:rPr>
            </w:pPr>
            <w:r>
              <w:rPr>
                <w:rFonts w:ascii="Helvetica" w:hAnsi="Helvetica"/>
                <w:sz w:val="16"/>
                <w:szCs w:val="16"/>
              </w:rPr>
              <w:t>AD67230215</w:t>
            </w:r>
          </w:p>
        </w:tc>
        <w:tc>
          <w:tcPr>
            <w:tcW w:w="9594" w:type="dxa"/>
            <w:gridSpan w:val="17"/>
          </w:tcPr>
          <w:p w14:paraId="39567402" w14:textId="77777777" w:rsidR="00A964E1" w:rsidRDefault="00B04938">
            <w:pPr>
              <w:rPr>
                <w:rFonts w:ascii="Helvetica" w:hAnsi="Helvetica"/>
                <w:color w:val="000000"/>
                <w:sz w:val="16"/>
                <w:szCs w:val="16"/>
              </w:rPr>
            </w:pPr>
            <w:r>
              <w:rPr>
                <w:rFonts w:ascii="Helvetica" w:hAnsi="Helvetica"/>
                <w:color w:val="000000"/>
                <w:sz w:val="16"/>
                <w:szCs w:val="16"/>
              </w:rPr>
              <w:t>EMPLOYMENT-RELATED PRACTICES EXCLUSION</w:t>
            </w:r>
          </w:p>
        </w:tc>
      </w:tr>
      <w:tr w:rsidR="00A964E1" w14:paraId="4F7350B5"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45C21D7B" w14:textId="77777777" w:rsidR="00A964E1" w:rsidRDefault="00B04938">
            <w:pPr>
              <w:rPr>
                <w:rFonts w:ascii="Helvetica" w:hAnsi="Helvetica"/>
                <w:b/>
                <w:bCs/>
                <w:color w:val="000099"/>
                <w:sz w:val="16"/>
                <w:szCs w:val="16"/>
              </w:rPr>
            </w:pPr>
            <w:r>
              <w:rPr>
                <w:rFonts w:ascii="Helvetica" w:hAnsi="Helvetica"/>
                <w:sz w:val="16"/>
                <w:szCs w:val="16"/>
              </w:rPr>
              <w:lastRenderedPageBreak/>
              <w:t>AD67270406</w:t>
            </w:r>
          </w:p>
        </w:tc>
        <w:tc>
          <w:tcPr>
            <w:tcW w:w="9594" w:type="dxa"/>
            <w:gridSpan w:val="17"/>
          </w:tcPr>
          <w:p w14:paraId="42F1C084" w14:textId="77777777" w:rsidR="00A964E1" w:rsidRDefault="00B04938">
            <w:pPr>
              <w:rPr>
                <w:rFonts w:ascii="Helvetica" w:hAnsi="Helvetica"/>
                <w:color w:val="000000"/>
                <w:sz w:val="16"/>
                <w:szCs w:val="16"/>
              </w:rPr>
            </w:pPr>
            <w:r>
              <w:rPr>
                <w:rFonts w:ascii="Helvetica" w:hAnsi="Helvetica"/>
                <w:color w:val="000000"/>
                <w:sz w:val="16"/>
                <w:szCs w:val="16"/>
              </w:rPr>
              <w:t>INJURY TO TEMPORARY, VOLUNTEER OR CASUAL WORKER EXCLUSION</w:t>
            </w:r>
          </w:p>
        </w:tc>
      </w:tr>
      <w:tr w:rsidR="00A964E1" w14:paraId="362E4E56"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15EC17E8" w14:textId="77777777" w:rsidR="00A964E1" w:rsidRDefault="00B04938">
            <w:pPr>
              <w:rPr>
                <w:rFonts w:ascii="Helvetica" w:hAnsi="Helvetica"/>
                <w:b/>
                <w:bCs/>
                <w:color w:val="000099"/>
                <w:sz w:val="16"/>
                <w:szCs w:val="16"/>
              </w:rPr>
            </w:pPr>
            <w:r>
              <w:rPr>
                <w:rFonts w:ascii="Helvetica" w:hAnsi="Helvetica"/>
                <w:sz w:val="16"/>
                <w:szCs w:val="16"/>
              </w:rPr>
              <w:t>AD67380823</w:t>
            </w:r>
          </w:p>
        </w:tc>
        <w:tc>
          <w:tcPr>
            <w:tcW w:w="9594" w:type="dxa"/>
            <w:gridSpan w:val="17"/>
          </w:tcPr>
          <w:p w14:paraId="1D5DE531" w14:textId="77777777" w:rsidR="00A964E1" w:rsidRDefault="00B04938">
            <w:pPr>
              <w:rPr>
                <w:rFonts w:ascii="Helvetica" w:hAnsi="Helvetica"/>
                <w:color w:val="000000"/>
                <w:sz w:val="16"/>
                <w:szCs w:val="16"/>
              </w:rPr>
            </w:pPr>
            <w:r>
              <w:rPr>
                <w:rFonts w:ascii="Helvetica" w:hAnsi="Helvetica"/>
                <w:color w:val="000000"/>
                <w:sz w:val="16"/>
                <w:szCs w:val="16"/>
              </w:rPr>
              <w:t>AUTO EXCLUSION (ABSOLUTE)</w:t>
            </w:r>
          </w:p>
        </w:tc>
      </w:tr>
      <w:tr w:rsidR="00A964E1" w14:paraId="218861DB"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2980024D" w14:textId="77777777" w:rsidR="00A964E1" w:rsidRDefault="00B04938">
            <w:pPr>
              <w:rPr>
                <w:rFonts w:ascii="Helvetica" w:hAnsi="Helvetica"/>
                <w:b/>
                <w:bCs/>
                <w:color w:val="000099"/>
                <w:sz w:val="16"/>
                <w:szCs w:val="16"/>
              </w:rPr>
            </w:pPr>
            <w:r>
              <w:rPr>
                <w:rFonts w:ascii="Helvetica" w:hAnsi="Helvetica"/>
                <w:sz w:val="16"/>
                <w:szCs w:val="16"/>
              </w:rPr>
              <w:t>AD67480511</w:t>
            </w:r>
          </w:p>
        </w:tc>
        <w:tc>
          <w:tcPr>
            <w:tcW w:w="9594" w:type="dxa"/>
            <w:gridSpan w:val="17"/>
          </w:tcPr>
          <w:p w14:paraId="2EE4FB45" w14:textId="77777777" w:rsidR="00A964E1" w:rsidRDefault="00B04938">
            <w:pPr>
              <w:rPr>
                <w:rFonts w:ascii="Helvetica" w:hAnsi="Helvetica"/>
                <w:color w:val="000000"/>
                <w:sz w:val="16"/>
                <w:szCs w:val="16"/>
              </w:rPr>
            </w:pPr>
            <w:r>
              <w:rPr>
                <w:rFonts w:ascii="Helvetica" w:hAnsi="Helvetica"/>
                <w:color w:val="000000"/>
                <w:sz w:val="16"/>
                <w:szCs w:val="16"/>
              </w:rPr>
              <w:t>INTELLECTUAL PROPERTY EXCLUSION (AMENDED DEFINITION OF PERSONAL AND ADVERTISING INJURY)</w:t>
            </w:r>
          </w:p>
        </w:tc>
      </w:tr>
      <w:tr w:rsidR="00A964E1" w14:paraId="4ABC8067"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081ED598" w14:textId="77777777" w:rsidR="00A964E1" w:rsidRDefault="00B04938">
            <w:pPr>
              <w:rPr>
                <w:rFonts w:ascii="Helvetica" w:hAnsi="Helvetica"/>
                <w:b/>
                <w:bCs/>
                <w:color w:val="000099"/>
                <w:sz w:val="16"/>
                <w:szCs w:val="16"/>
              </w:rPr>
            </w:pPr>
            <w:r>
              <w:rPr>
                <w:rFonts w:ascii="Helvetica" w:hAnsi="Helvetica"/>
                <w:sz w:val="16"/>
                <w:szCs w:val="16"/>
              </w:rPr>
              <w:t>AD67600415</w:t>
            </w:r>
          </w:p>
        </w:tc>
        <w:tc>
          <w:tcPr>
            <w:tcW w:w="9594" w:type="dxa"/>
            <w:gridSpan w:val="17"/>
          </w:tcPr>
          <w:p w14:paraId="21F4E331" w14:textId="77777777" w:rsidR="00A964E1" w:rsidRDefault="00B04938">
            <w:pPr>
              <w:rPr>
                <w:rFonts w:ascii="Helvetica" w:hAnsi="Helvetica"/>
                <w:color w:val="000000"/>
                <w:sz w:val="16"/>
                <w:szCs w:val="16"/>
              </w:rPr>
            </w:pPr>
            <w:r>
              <w:rPr>
                <w:rFonts w:ascii="Helvetica" w:hAnsi="Helvetica"/>
                <w:color w:val="000000"/>
                <w:sz w:val="16"/>
                <w:szCs w:val="16"/>
              </w:rPr>
              <w:t>PREMIUM BASIS DEFINITION-GROSS SALES</w:t>
            </w:r>
          </w:p>
        </w:tc>
      </w:tr>
      <w:tr w:rsidR="00A964E1" w14:paraId="73B469EA"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3C96D2B3" w14:textId="77777777" w:rsidR="00A964E1" w:rsidRDefault="00B04938">
            <w:pPr>
              <w:rPr>
                <w:rFonts w:ascii="Helvetica" w:hAnsi="Helvetica"/>
                <w:b/>
                <w:bCs/>
                <w:color w:val="000099"/>
                <w:sz w:val="16"/>
                <w:szCs w:val="16"/>
              </w:rPr>
            </w:pPr>
            <w:r>
              <w:rPr>
                <w:rFonts w:ascii="Helvetica" w:hAnsi="Helvetica"/>
                <w:sz w:val="16"/>
                <w:szCs w:val="16"/>
              </w:rPr>
              <w:t>AD70210225</w:t>
            </w:r>
          </w:p>
        </w:tc>
        <w:tc>
          <w:tcPr>
            <w:tcW w:w="9594" w:type="dxa"/>
            <w:gridSpan w:val="17"/>
          </w:tcPr>
          <w:p w14:paraId="011DEA5C" w14:textId="77777777" w:rsidR="00A964E1" w:rsidRDefault="00B04938">
            <w:pPr>
              <w:rPr>
                <w:rFonts w:ascii="Helvetica" w:hAnsi="Helvetica"/>
                <w:color w:val="000000"/>
                <w:sz w:val="16"/>
                <w:szCs w:val="16"/>
              </w:rPr>
            </w:pPr>
            <w:r>
              <w:rPr>
                <w:rFonts w:ascii="Helvetica" w:hAnsi="Helvetica"/>
                <w:color w:val="000000"/>
                <w:sz w:val="16"/>
                <w:szCs w:val="16"/>
              </w:rPr>
              <w:t>TOTAL PERFLUOROALKYL AND POLYFLUOROALKYL SUBSTANCES (PFAS) EXCLUSION</w:t>
            </w:r>
          </w:p>
        </w:tc>
      </w:tr>
      <w:tr w:rsidR="00A964E1" w14:paraId="61AC597A"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6B503370" w14:textId="77777777" w:rsidR="00A964E1" w:rsidRDefault="00B04938">
            <w:pPr>
              <w:rPr>
                <w:rFonts w:ascii="Helvetica" w:hAnsi="Helvetica"/>
                <w:b/>
                <w:bCs/>
                <w:color w:val="000099"/>
                <w:sz w:val="16"/>
                <w:szCs w:val="16"/>
              </w:rPr>
            </w:pPr>
            <w:r>
              <w:rPr>
                <w:rFonts w:ascii="Helvetica" w:hAnsi="Helvetica"/>
                <w:sz w:val="16"/>
                <w:szCs w:val="16"/>
              </w:rPr>
              <w:t>AD70500424</w:t>
            </w:r>
          </w:p>
        </w:tc>
        <w:tc>
          <w:tcPr>
            <w:tcW w:w="9594" w:type="dxa"/>
            <w:gridSpan w:val="17"/>
          </w:tcPr>
          <w:p w14:paraId="7ED2379C" w14:textId="77777777" w:rsidR="00A964E1" w:rsidRDefault="00B04938">
            <w:pPr>
              <w:rPr>
                <w:rFonts w:ascii="Helvetica" w:hAnsi="Helvetica"/>
                <w:color w:val="000000"/>
                <w:sz w:val="16"/>
                <w:szCs w:val="16"/>
              </w:rPr>
            </w:pPr>
            <w:r>
              <w:rPr>
                <w:rFonts w:ascii="Helvetica" w:hAnsi="Helvetica"/>
                <w:color w:val="000000"/>
                <w:sz w:val="16"/>
                <w:szCs w:val="16"/>
              </w:rPr>
              <w:t>EXCLUSION - BIOMETRIC INFORMATION</w:t>
            </w:r>
          </w:p>
        </w:tc>
      </w:tr>
      <w:tr w:rsidR="00A964E1" w14:paraId="24AE6A61"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2BF17643" w14:textId="77777777" w:rsidR="00A964E1" w:rsidRDefault="00B04938">
            <w:pPr>
              <w:rPr>
                <w:rFonts w:ascii="Helvetica" w:hAnsi="Helvetica"/>
                <w:b/>
                <w:bCs/>
                <w:color w:val="000099"/>
                <w:sz w:val="16"/>
                <w:szCs w:val="16"/>
              </w:rPr>
            </w:pPr>
            <w:r>
              <w:rPr>
                <w:rFonts w:ascii="Helvetica" w:hAnsi="Helvetica"/>
                <w:sz w:val="16"/>
                <w:szCs w:val="16"/>
              </w:rPr>
              <w:t>AD70520125</w:t>
            </w:r>
          </w:p>
        </w:tc>
        <w:tc>
          <w:tcPr>
            <w:tcW w:w="9594" w:type="dxa"/>
            <w:gridSpan w:val="17"/>
          </w:tcPr>
          <w:p w14:paraId="6952B31E" w14:textId="77777777" w:rsidR="00A964E1" w:rsidRDefault="00B04938">
            <w:pPr>
              <w:rPr>
                <w:rFonts w:ascii="Helvetica" w:hAnsi="Helvetica"/>
                <w:color w:val="000000"/>
                <w:sz w:val="16"/>
                <w:szCs w:val="16"/>
              </w:rPr>
            </w:pPr>
            <w:r>
              <w:rPr>
                <w:rFonts w:ascii="Helvetica" w:hAnsi="Helvetica"/>
                <w:color w:val="000000"/>
                <w:sz w:val="16"/>
                <w:szCs w:val="16"/>
              </w:rPr>
              <w:t>PREMIUM AUDIT CONDITION</w:t>
            </w:r>
          </w:p>
        </w:tc>
      </w:tr>
      <w:tr w:rsidR="00A964E1" w14:paraId="617C3F15"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5233D4F8" w14:textId="77777777" w:rsidR="00A964E1" w:rsidRDefault="00B04938">
            <w:pPr>
              <w:rPr>
                <w:rFonts w:ascii="Helvetica" w:hAnsi="Helvetica"/>
                <w:b/>
                <w:bCs/>
                <w:color w:val="000099"/>
                <w:sz w:val="16"/>
                <w:szCs w:val="16"/>
              </w:rPr>
            </w:pPr>
            <w:r>
              <w:rPr>
                <w:rFonts w:ascii="Helvetica" w:hAnsi="Helvetica"/>
                <w:sz w:val="16"/>
                <w:szCs w:val="16"/>
              </w:rPr>
              <w:t>AI08760220</w:t>
            </w:r>
          </w:p>
        </w:tc>
        <w:tc>
          <w:tcPr>
            <w:tcW w:w="9594" w:type="dxa"/>
            <w:gridSpan w:val="17"/>
          </w:tcPr>
          <w:p w14:paraId="297DFDBF" w14:textId="77777777" w:rsidR="00A964E1" w:rsidRDefault="00B04938">
            <w:pPr>
              <w:rPr>
                <w:rFonts w:ascii="Helvetica" w:hAnsi="Helvetica"/>
                <w:color w:val="000000"/>
                <w:sz w:val="16"/>
                <w:szCs w:val="16"/>
              </w:rPr>
            </w:pPr>
            <w:r>
              <w:rPr>
                <w:rFonts w:ascii="Helvetica" w:hAnsi="Helvetica"/>
                <w:color w:val="000000"/>
                <w:sz w:val="16"/>
                <w:szCs w:val="16"/>
              </w:rPr>
              <w:t>INJURY TO CONTRACTOR EXCLUSION WITH CONDITIONAL EXCEPTION</w:t>
            </w:r>
          </w:p>
        </w:tc>
      </w:tr>
      <w:tr w:rsidR="00A964E1" w14:paraId="0D5787A4"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tblPrEx>
        <w:tc>
          <w:tcPr>
            <w:tcW w:w="1278" w:type="dxa"/>
            <w:gridSpan w:val="3"/>
          </w:tcPr>
          <w:p w14:paraId="768CF965" w14:textId="77777777" w:rsidR="00A964E1" w:rsidRDefault="00B04938">
            <w:pPr>
              <w:rPr>
                <w:rFonts w:ascii="Helvetica" w:hAnsi="Helvetica"/>
                <w:b/>
                <w:bCs/>
                <w:color w:val="000099"/>
                <w:sz w:val="16"/>
                <w:szCs w:val="16"/>
              </w:rPr>
            </w:pPr>
            <w:r>
              <w:rPr>
                <w:rFonts w:ascii="Helvetica" w:hAnsi="Helvetica"/>
                <w:sz w:val="16"/>
                <w:szCs w:val="16"/>
              </w:rPr>
              <w:t>AI70140722</w:t>
            </w:r>
          </w:p>
        </w:tc>
        <w:tc>
          <w:tcPr>
            <w:tcW w:w="9594" w:type="dxa"/>
            <w:gridSpan w:val="17"/>
          </w:tcPr>
          <w:p w14:paraId="19487FB2" w14:textId="77777777" w:rsidR="00A964E1" w:rsidRDefault="00B04938">
            <w:pPr>
              <w:rPr>
                <w:rFonts w:ascii="Helvetica" w:hAnsi="Helvetica"/>
                <w:color w:val="000000"/>
                <w:sz w:val="16"/>
                <w:szCs w:val="16"/>
              </w:rPr>
            </w:pPr>
            <w:r>
              <w:rPr>
                <w:rFonts w:ascii="Helvetica" w:hAnsi="Helvetica"/>
                <w:color w:val="000000"/>
                <w:sz w:val="16"/>
                <w:szCs w:val="16"/>
              </w:rPr>
              <w:t>SERVICE OF SUIT - COLORADO</w:t>
            </w:r>
          </w:p>
        </w:tc>
      </w:tr>
      <w:tr w:rsidR="00A964E1" w14:paraId="4FB8E99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
        </w:trPr>
        <w:tc>
          <w:tcPr>
            <w:tcW w:w="10872" w:type="dxa"/>
            <w:gridSpan w:val="20"/>
            <w:tcBorders>
              <w:left w:val="single" w:sz="12" w:space="0" w:color="000080"/>
              <w:bottom w:val="single" w:sz="12" w:space="0" w:color="000080"/>
              <w:right w:val="single" w:sz="12" w:space="0" w:color="000080"/>
            </w:tcBorders>
          </w:tcPr>
          <w:p w14:paraId="71FB45FD" w14:textId="77777777" w:rsidR="00A964E1" w:rsidRDefault="00A964E1">
            <w:pPr>
              <w:pStyle w:val="ITPCode"/>
              <w:tabs>
                <w:tab w:val="left" w:pos="9211"/>
              </w:tabs>
              <w:rPr>
                <w:rFonts w:ascii="Helvetica" w:hAnsi="Helvetica"/>
                <w:color w:val="000099"/>
                <w:sz w:val="16"/>
              </w:rPr>
            </w:pPr>
          </w:p>
        </w:tc>
      </w:tr>
      <w:tr w:rsidR="00A964E1" w14:paraId="1EBF351A" w14:textId="77777777">
        <w:tblPrEx>
          <w:tblBorders>
            <w:top w:val="single" w:sz="12" w:space="0" w:color="000080"/>
            <w:left w:val="single" w:sz="12" w:space="0" w:color="000099"/>
            <w:bottom w:val="none" w:sz="0" w:space="0" w:color="auto"/>
            <w:right w:val="single" w:sz="12" w:space="0" w:color="000080"/>
            <w:insideH w:val="none" w:sz="0" w:space="0" w:color="auto"/>
            <w:insideV w:val="none" w:sz="0" w:space="0" w:color="auto"/>
          </w:tblBorders>
        </w:tblPrEx>
        <w:tc>
          <w:tcPr>
            <w:tcW w:w="10872" w:type="dxa"/>
            <w:gridSpan w:val="20"/>
            <w:tcBorders>
              <w:top w:val="single" w:sz="12" w:space="0" w:color="000080"/>
              <w:bottom w:val="nil"/>
            </w:tcBorders>
            <w:shd w:val="clear" w:color="auto" w:fill="FFFF99"/>
            <w:vAlign w:val="center"/>
          </w:tcPr>
          <w:p w14:paraId="12F0D8B9" w14:textId="77777777" w:rsidR="00A964E1" w:rsidRDefault="00B04938">
            <w:pPr>
              <w:jc w:val="center"/>
              <w:rPr>
                <w:rFonts w:ascii="Helvetica" w:hAnsi="Helvetica"/>
                <w:b/>
                <w:color w:val="000099"/>
                <w:sz w:val="22"/>
                <w:szCs w:val="22"/>
                <w:u w:val="single"/>
              </w:rPr>
            </w:pPr>
            <w:r>
              <w:rPr>
                <w:rFonts w:ascii="Helvetica" w:hAnsi="Helvetica"/>
                <w:b/>
                <w:color w:val="000080"/>
                <w:sz w:val="22"/>
                <w:szCs w:val="22"/>
              </w:rPr>
              <w:t>SUBJECTIVITIES</w:t>
            </w:r>
            <w:r w:rsidR="00307162">
              <w:rPr>
                <w:rFonts w:ascii="Helvetica" w:hAnsi="Helvetica"/>
                <w:b/>
                <w:color w:val="000080"/>
                <w:sz w:val="22"/>
                <w:szCs w:val="22"/>
              </w:rPr>
              <w:t xml:space="preserve"> </w:t>
            </w:r>
            <w:r w:rsidR="00307162">
              <w:rPr>
                <w:rFonts w:ascii="Helvetica" w:hAnsi="Helvetica"/>
                <w:b/>
                <w:bCs/>
                <w:color w:val="000099"/>
                <w:sz w:val="22"/>
                <w:szCs w:val="22"/>
              </w:rPr>
              <w:t xml:space="preserve">- </w:t>
            </w:r>
            <w:r w:rsidR="00307162" w:rsidRPr="00307162">
              <w:rPr>
                <w:rFonts w:ascii="Helvetica" w:hAnsi="Helvetica"/>
                <w:b/>
                <w:color w:val="000099"/>
                <w:sz w:val="22"/>
                <w:szCs w:val="22"/>
                <w:u w:val="single"/>
              </w:rPr>
              <w:t>OPTION 2</w:t>
            </w:r>
          </w:p>
          <w:p w14:paraId="03E5B78C" w14:textId="69E64607" w:rsidR="00307162" w:rsidRDefault="00307162">
            <w:pPr>
              <w:jc w:val="center"/>
              <w:rPr>
                <w:rFonts w:ascii="Helvetica" w:hAnsi="Helvetica"/>
                <w:b/>
                <w:color w:val="000099"/>
                <w:sz w:val="16"/>
                <w:szCs w:val="16"/>
              </w:rPr>
            </w:pPr>
          </w:p>
        </w:tc>
      </w:tr>
      <w:tr w:rsidR="00A964E1" w14:paraId="41C9703B" w14:textId="77777777">
        <w:tblPrEx>
          <w:tblBorders>
            <w:top w:val="single" w:sz="12" w:space="0" w:color="000080"/>
            <w:left w:val="single" w:sz="12" w:space="0" w:color="000099"/>
            <w:bottom w:val="none" w:sz="0" w:space="0" w:color="auto"/>
            <w:right w:val="single" w:sz="12" w:space="0" w:color="000080"/>
            <w:insideH w:val="none" w:sz="0" w:space="0" w:color="auto"/>
            <w:insideV w:val="none" w:sz="0" w:space="0" w:color="auto"/>
          </w:tblBorders>
        </w:tblPrEx>
        <w:tc>
          <w:tcPr>
            <w:tcW w:w="10872" w:type="dxa"/>
            <w:gridSpan w:val="20"/>
            <w:tcBorders>
              <w:top w:val="nil"/>
            </w:tcBorders>
            <w:shd w:val="clear" w:color="auto" w:fill="FFFF99"/>
            <w:vAlign w:val="center"/>
          </w:tcPr>
          <w:p w14:paraId="2AA3FA13" w14:textId="77777777" w:rsidR="00307162" w:rsidRPr="00307162" w:rsidRDefault="00307162" w:rsidP="00307162">
            <w:pPr>
              <w:rPr>
                <w:rFonts w:ascii="Helvetica" w:hAnsi="Helvetica"/>
                <w:b/>
                <w:i/>
                <w:iCs/>
                <w:color w:val="000099"/>
                <w:sz w:val="18"/>
                <w:szCs w:val="18"/>
              </w:rPr>
            </w:pPr>
            <w:r w:rsidRPr="00307162">
              <w:rPr>
                <w:rFonts w:ascii="Helvetica" w:hAnsi="Helvetica"/>
                <w:b/>
                <w:i/>
                <w:iCs/>
                <w:color w:val="000099"/>
                <w:sz w:val="18"/>
                <w:szCs w:val="18"/>
              </w:rPr>
              <w:t>All Due Prior to Bind. Quotes Are Contingent Upon Favorable Review of All Items. Thank You!</w:t>
            </w:r>
          </w:p>
          <w:p w14:paraId="2864E59D" w14:textId="6D8BE383" w:rsidR="00A964E1" w:rsidRDefault="00A964E1">
            <w:pPr>
              <w:rPr>
                <w:rFonts w:ascii="Helvetica" w:hAnsi="Helvetica"/>
                <w:b/>
                <w:color w:val="000099"/>
                <w:sz w:val="16"/>
                <w:szCs w:val="16"/>
              </w:rPr>
            </w:pPr>
          </w:p>
        </w:tc>
      </w:tr>
      <w:tr w:rsidR="00A964E1" w14:paraId="0BDB69F0"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shd w:val="clear" w:color="auto" w:fill="FFFF99"/>
        </w:tblPrEx>
        <w:tc>
          <w:tcPr>
            <w:tcW w:w="828" w:type="dxa"/>
            <w:gridSpan w:val="2"/>
            <w:shd w:val="clear" w:color="auto" w:fill="FFFF99"/>
          </w:tcPr>
          <w:p w14:paraId="67E36A1D" w14:textId="77777777" w:rsidR="00A964E1" w:rsidRDefault="00B04938">
            <w:pPr>
              <w:rPr>
                <w:rFonts w:ascii="Helvetica" w:hAnsi="Helvetica"/>
                <w:b/>
                <w:bCs/>
                <w:color w:val="000099"/>
                <w:sz w:val="16"/>
                <w:szCs w:val="16"/>
              </w:rPr>
            </w:pPr>
            <w:r>
              <w:rPr>
                <w:rFonts w:ascii="Helvetica" w:hAnsi="Helvetica"/>
                <w:sz w:val="16"/>
                <w:szCs w:val="16"/>
              </w:rPr>
              <w:t xml:space="preserve">1)              </w:t>
            </w:r>
          </w:p>
        </w:tc>
        <w:tc>
          <w:tcPr>
            <w:tcW w:w="10145" w:type="dxa"/>
            <w:gridSpan w:val="18"/>
            <w:shd w:val="clear" w:color="auto" w:fill="FFFF99"/>
          </w:tcPr>
          <w:p w14:paraId="3B1B0518" w14:textId="77777777" w:rsidR="00A964E1" w:rsidRDefault="00B04938">
            <w:pPr>
              <w:rPr>
                <w:rFonts w:ascii="Helvetica" w:hAnsi="Helvetica"/>
                <w:sz w:val="16"/>
                <w:szCs w:val="16"/>
              </w:rPr>
            </w:pPr>
            <w:r>
              <w:rPr>
                <w:rFonts w:ascii="Helvetica" w:hAnsi="Helvetica"/>
                <w:sz w:val="16"/>
                <w:szCs w:val="16"/>
              </w:rPr>
              <w:t>TRIA Form</w:t>
            </w:r>
          </w:p>
          <w:p w14:paraId="1A6ABCD8" w14:textId="77777777" w:rsidR="00307162" w:rsidRDefault="00307162">
            <w:pPr>
              <w:rPr>
                <w:rFonts w:ascii="Helvetica" w:hAnsi="Helvetica"/>
                <w:b/>
                <w:bCs/>
                <w:color w:val="000099"/>
                <w:sz w:val="16"/>
                <w:szCs w:val="16"/>
              </w:rPr>
            </w:pPr>
          </w:p>
        </w:tc>
      </w:tr>
      <w:tr w:rsidR="00A964E1" w14:paraId="490341D8" w14:textId="77777777">
        <w:tblPrEx>
          <w:tblBorders>
            <w:top w:val="none" w:sz="0" w:space="0" w:color="auto"/>
            <w:left w:val="single" w:sz="12" w:space="0" w:color="000080"/>
            <w:bottom w:val="none" w:sz="0" w:space="0" w:color="auto"/>
            <w:right w:val="single" w:sz="12" w:space="0" w:color="000080"/>
            <w:insideH w:val="none" w:sz="0" w:space="0" w:color="auto"/>
            <w:insideV w:val="none" w:sz="0" w:space="0" w:color="auto"/>
          </w:tblBorders>
          <w:shd w:val="clear" w:color="auto" w:fill="FFFF99"/>
        </w:tblPrEx>
        <w:tc>
          <w:tcPr>
            <w:tcW w:w="828" w:type="dxa"/>
            <w:gridSpan w:val="2"/>
            <w:shd w:val="clear" w:color="auto" w:fill="FFFF99"/>
          </w:tcPr>
          <w:p w14:paraId="7B7BC9E4" w14:textId="77777777" w:rsidR="00A964E1" w:rsidRDefault="00B04938">
            <w:pPr>
              <w:rPr>
                <w:rFonts w:ascii="Helvetica" w:hAnsi="Helvetica"/>
                <w:b/>
                <w:bCs/>
                <w:color w:val="000099"/>
                <w:sz w:val="16"/>
                <w:szCs w:val="16"/>
              </w:rPr>
            </w:pPr>
            <w:r>
              <w:rPr>
                <w:rFonts w:ascii="Helvetica" w:hAnsi="Helvetica"/>
                <w:sz w:val="16"/>
                <w:szCs w:val="16"/>
              </w:rPr>
              <w:t xml:space="preserve">2)              </w:t>
            </w:r>
          </w:p>
        </w:tc>
        <w:tc>
          <w:tcPr>
            <w:tcW w:w="10145" w:type="dxa"/>
            <w:gridSpan w:val="18"/>
            <w:shd w:val="clear" w:color="auto" w:fill="FFFF99"/>
          </w:tcPr>
          <w:p w14:paraId="0F146700" w14:textId="77777777" w:rsidR="00A964E1" w:rsidRDefault="00B04938">
            <w:pPr>
              <w:rPr>
                <w:rFonts w:ascii="Helvetica" w:hAnsi="Helvetica"/>
                <w:sz w:val="16"/>
                <w:szCs w:val="16"/>
              </w:rPr>
            </w:pPr>
            <w:r>
              <w:rPr>
                <w:rFonts w:ascii="Helvetica" w:hAnsi="Helvetica"/>
                <w:sz w:val="16"/>
                <w:szCs w:val="16"/>
              </w:rPr>
              <w:t>Currently valued carrier GL loss runs confirming no deterioration in loss history: 10/20/21 - 10/20/25</w:t>
            </w:r>
          </w:p>
          <w:p w14:paraId="6CFC947A" w14:textId="77777777" w:rsidR="00307162" w:rsidRDefault="00307162">
            <w:pPr>
              <w:rPr>
                <w:rFonts w:ascii="Helvetica" w:hAnsi="Helvetica"/>
                <w:sz w:val="16"/>
                <w:szCs w:val="16"/>
              </w:rPr>
            </w:pPr>
          </w:p>
          <w:p w14:paraId="56FD2863" w14:textId="77777777" w:rsidR="00307162" w:rsidRDefault="00307162">
            <w:pPr>
              <w:rPr>
                <w:rFonts w:ascii="Helvetica" w:hAnsi="Helvetica"/>
                <w:b/>
                <w:bCs/>
                <w:color w:val="000099"/>
                <w:sz w:val="16"/>
                <w:szCs w:val="16"/>
              </w:rPr>
            </w:pPr>
          </w:p>
        </w:tc>
      </w:tr>
    </w:tbl>
    <w:tbl>
      <w:tblPr>
        <w:tblStyle w:val="TableGrid"/>
        <w:tblW w:w="10872" w:type="dxa"/>
        <w:tblBorders>
          <w:top w:val="single" w:sz="12" w:space="0" w:color="000080"/>
          <w:left w:val="single" w:sz="12" w:space="0" w:color="000080"/>
          <w:bottom w:val="none" w:sz="0" w:space="0" w:color="auto"/>
          <w:right w:val="single" w:sz="12" w:space="0" w:color="000080"/>
          <w:insideH w:val="none" w:sz="0" w:space="0" w:color="auto"/>
          <w:insideV w:val="none" w:sz="0" w:space="0" w:color="auto"/>
        </w:tblBorders>
        <w:shd w:val="clear" w:color="auto" w:fill="FFFF99"/>
        <w:tblLook w:val="01E0" w:firstRow="1" w:lastRow="1" w:firstColumn="1" w:lastColumn="1" w:noHBand="0" w:noVBand="0"/>
      </w:tblPr>
      <w:tblGrid>
        <w:gridCol w:w="10872"/>
      </w:tblGrid>
      <w:tr w:rsidR="00A964E1" w14:paraId="59EA43D7" w14:textId="77777777">
        <w:tc>
          <w:tcPr>
            <w:tcW w:w="10872" w:type="dxa"/>
            <w:tcBorders>
              <w:top w:val="single" w:sz="12" w:space="0" w:color="000080"/>
              <w:bottom w:val="nil"/>
            </w:tcBorders>
            <w:shd w:val="clear" w:color="auto" w:fill="FFFF99"/>
            <w:vAlign w:val="center"/>
          </w:tcPr>
          <w:p w14:paraId="73E2ABEB" w14:textId="71C78E04" w:rsidR="00A964E1" w:rsidRDefault="00B04938">
            <w:pPr>
              <w:jc w:val="center"/>
              <w:rPr>
                <w:rFonts w:ascii="Helvetica" w:hAnsi="Helvetica"/>
                <w:b/>
                <w:color w:val="000099"/>
                <w:sz w:val="16"/>
                <w:szCs w:val="16"/>
              </w:rPr>
            </w:pPr>
            <w:r>
              <w:rPr>
                <w:rFonts w:ascii="Helvetica" w:hAnsi="Helvetica"/>
                <w:b/>
                <w:color w:val="000080"/>
                <w:sz w:val="22"/>
                <w:szCs w:val="22"/>
              </w:rPr>
              <w:t>COMMENTS</w:t>
            </w:r>
            <w:r w:rsidR="00307162">
              <w:rPr>
                <w:rFonts w:ascii="Helvetica" w:hAnsi="Helvetica"/>
                <w:b/>
                <w:color w:val="000080"/>
                <w:sz w:val="22"/>
                <w:szCs w:val="22"/>
              </w:rPr>
              <w:t xml:space="preserve"> </w:t>
            </w:r>
            <w:r w:rsidR="00307162">
              <w:rPr>
                <w:rFonts w:ascii="Helvetica" w:hAnsi="Helvetica"/>
                <w:b/>
                <w:bCs/>
                <w:color w:val="000099"/>
                <w:sz w:val="22"/>
                <w:szCs w:val="22"/>
              </w:rPr>
              <w:t xml:space="preserve">- </w:t>
            </w:r>
            <w:r w:rsidR="00307162" w:rsidRPr="00307162">
              <w:rPr>
                <w:rFonts w:ascii="Helvetica" w:hAnsi="Helvetica"/>
                <w:b/>
                <w:color w:val="000099"/>
                <w:sz w:val="22"/>
                <w:szCs w:val="22"/>
                <w:u w:val="single"/>
              </w:rPr>
              <w:t>OPTION 2</w:t>
            </w:r>
          </w:p>
        </w:tc>
      </w:tr>
      <w:tr w:rsidR="00A964E1" w14:paraId="36A9847F" w14:textId="77777777">
        <w:tc>
          <w:tcPr>
            <w:tcW w:w="10872" w:type="dxa"/>
            <w:tcBorders>
              <w:top w:val="nil"/>
            </w:tcBorders>
            <w:shd w:val="clear" w:color="auto" w:fill="FFFF99"/>
            <w:vAlign w:val="center"/>
          </w:tcPr>
          <w:p w14:paraId="6E7A9246" w14:textId="77777777" w:rsidR="00A964E1" w:rsidRDefault="00307162">
            <w:pPr>
              <w:rPr>
                <w:rFonts w:ascii="Helvetica" w:hAnsi="Helvetica" w:cs="Helvetica"/>
                <w:color w:val="222222"/>
              </w:rPr>
            </w:pPr>
            <w:r>
              <w:rPr>
                <w:rFonts w:ascii="Helvetica" w:hAnsi="Helvetica" w:cs="Helvetica"/>
                <w:color w:val="222222"/>
              </w:rPr>
              <w:t xml:space="preserve">No Excess over this option. </w:t>
            </w:r>
          </w:p>
          <w:p w14:paraId="6FD73D4A" w14:textId="77777777" w:rsidR="00307162" w:rsidRDefault="00307162" w:rsidP="00307162"/>
          <w:p w14:paraId="2F5732AD" w14:textId="77777777" w:rsidR="00307162" w:rsidRPr="00984EBB" w:rsidRDefault="00307162" w:rsidP="00307162">
            <w:pPr>
              <w:rPr>
                <w:rFonts w:ascii="Helvetica" w:hAnsi="Helvetica" w:cs="Helvetica"/>
                <w:b/>
                <w:sz w:val="16"/>
                <w:szCs w:val="16"/>
                <w:u w:val="single"/>
              </w:rPr>
            </w:pPr>
            <w:r w:rsidRPr="00984EBB">
              <w:rPr>
                <w:rFonts w:ascii="Helvetica" w:hAnsi="Helvetica" w:cs="Helvetica"/>
                <w:b/>
                <w:sz w:val="16"/>
                <w:szCs w:val="16"/>
                <w:u w:val="single"/>
              </w:rPr>
              <w:t>AD6893 CONTRACTORS ENHANCED COVERAGE</w:t>
            </w:r>
          </w:p>
          <w:p w14:paraId="3F3FD4D0" w14:textId="77777777" w:rsidR="00307162" w:rsidRPr="00AB5154" w:rsidRDefault="00307162" w:rsidP="00307162">
            <w:pPr>
              <w:rPr>
                <w:rFonts w:ascii="Helvetica" w:hAnsi="Helvetica" w:cs="Helvetica"/>
                <w:sz w:val="16"/>
                <w:szCs w:val="16"/>
              </w:rPr>
            </w:pPr>
            <w:r w:rsidRPr="00AB5154">
              <w:rPr>
                <w:rFonts w:ascii="Helvetica" w:hAnsi="Helvetica" w:cs="Helvetica"/>
                <w:b/>
                <w:sz w:val="16"/>
                <w:szCs w:val="16"/>
              </w:rPr>
              <w:t>The following endorsements are included:</w:t>
            </w:r>
          </w:p>
          <w:p w14:paraId="0ED411B9" w14:textId="77777777" w:rsidR="00307162" w:rsidRPr="00AB5154" w:rsidRDefault="00307162" w:rsidP="00307162">
            <w:pPr>
              <w:numPr>
                <w:ilvl w:val="0"/>
                <w:numId w:val="3"/>
              </w:numPr>
              <w:rPr>
                <w:rFonts w:ascii="Helvetica" w:hAnsi="Helvetica" w:cs="Helvetica"/>
                <w:sz w:val="16"/>
                <w:szCs w:val="16"/>
              </w:rPr>
            </w:pPr>
            <w:r w:rsidRPr="00AB5154">
              <w:rPr>
                <w:rFonts w:ascii="Helvetica" w:hAnsi="Helvetica" w:cs="Helvetica"/>
                <w:sz w:val="16"/>
                <w:szCs w:val="16"/>
              </w:rPr>
              <w:t>Non-Owned Watercraft Coverage – Up To 55 Feet</w:t>
            </w:r>
          </w:p>
          <w:p w14:paraId="78B897BB" w14:textId="77777777" w:rsidR="00307162" w:rsidRPr="00AB5154" w:rsidRDefault="00307162" w:rsidP="00307162">
            <w:pPr>
              <w:numPr>
                <w:ilvl w:val="0"/>
                <w:numId w:val="3"/>
              </w:numPr>
              <w:rPr>
                <w:rFonts w:ascii="Helvetica" w:hAnsi="Helvetica" w:cs="Helvetica"/>
                <w:sz w:val="16"/>
                <w:szCs w:val="16"/>
              </w:rPr>
            </w:pPr>
            <w:r w:rsidRPr="00AB5154">
              <w:rPr>
                <w:rFonts w:ascii="Helvetica" w:hAnsi="Helvetica" w:cs="Helvetica"/>
                <w:sz w:val="16"/>
                <w:szCs w:val="16"/>
              </w:rPr>
              <w:t>Medical Payments – Products-Completed Operations Hazard (AD 67 41)</w:t>
            </w:r>
          </w:p>
          <w:p w14:paraId="5CA1E39B" w14:textId="77777777" w:rsidR="00307162" w:rsidRPr="00AB5154" w:rsidRDefault="00307162" w:rsidP="00307162">
            <w:pPr>
              <w:numPr>
                <w:ilvl w:val="0"/>
                <w:numId w:val="3"/>
              </w:numPr>
              <w:rPr>
                <w:rFonts w:ascii="Helvetica" w:hAnsi="Helvetica" w:cs="Helvetica"/>
                <w:sz w:val="16"/>
                <w:szCs w:val="16"/>
              </w:rPr>
            </w:pPr>
            <w:r w:rsidRPr="00AB5154">
              <w:rPr>
                <w:rFonts w:ascii="Helvetica" w:hAnsi="Helvetica" w:cs="Helvetica"/>
                <w:sz w:val="16"/>
                <w:szCs w:val="16"/>
              </w:rPr>
              <w:t>Consolidated (Wrap-Up) Insurance Program Exclusion (Limited Exception For Operations Away From Project Location) (AD 69 47)</w:t>
            </w:r>
          </w:p>
          <w:p w14:paraId="49A5A91E" w14:textId="77777777" w:rsidR="00307162" w:rsidRPr="00AB5154" w:rsidRDefault="00307162" w:rsidP="00307162">
            <w:pPr>
              <w:numPr>
                <w:ilvl w:val="0"/>
                <w:numId w:val="3"/>
              </w:numPr>
              <w:rPr>
                <w:rFonts w:ascii="Helvetica" w:hAnsi="Helvetica" w:cs="Helvetica"/>
                <w:sz w:val="16"/>
                <w:szCs w:val="16"/>
              </w:rPr>
            </w:pPr>
            <w:r w:rsidRPr="00AB5154">
              <w:rPr>
                <w:rFonts w:ascii="Helvetica" w:hAnsi="Helvetica" w:cs="Helvetica"/>
                <w:sz w:val="16"/>
                <w:szCs w:val="16"/>
              </w:rPr>
              <w:t>Knowledge of Occurrence (AD 07 38)</w:t>
            </w:r>
          </w:p>
          <w:p w14:paraId="7355CEBE" w14:textId="77777777" w:rsidR="00307162" w:rsidRPr="00AB5154" w:rsidRDefault="00307162" w:rsidP="00307162">
            <w:pPr>
              <w:numPr>
                <w:ilvl w:val="0"/>
                <w:numId w:val="3"/>
              </w:numPr>
              <w:rPr>
                <w:rFonts w:ascii="Helvetica" w:hAnsi="Helvetica" w:cs="Helvetica"/>
                <w:sz w:val="16"/>
                <w:szCs w:val="16"/>
              </w:rPr>
            </w:pPr>
            <w:r w:rsidRPr="00AB5154">
              <w:rPr>
                <w:rFonts w:ascii="Helvetica" w:hAnsi="Helvetica" w:cs="Helvetica"/>
                <w:sz w:val="16"/>
                <w:szCs w:val="16"/>
              </w:rPr>
              <w:t>Unintentional Errors and Omissions (AD 07 42)</w:t>
            </w:r>
          </w:p>
          <w:p w14:paraId="3DE94FFA" w14:textId="77777777" w:rsidR="00307162" w:rsidRPr="00AB5154" w:rsidRDefault="00307162" w:rsidP="00307162">
            <w:pPr>
              <w:numPr>
                <w:ilvl w:val="0"/>
                <w:numId w:val="3"/>
              </w:numPr>
              <w:rPr>
                <w:rFonts w:ascii="Helvetica" w:hAnsi="Helvetica" w:cs="Helvetica"/>
                <w:sz w:val="16"/>
                <w:szCs w:val="16"/>
              </w:rPr>
            </w:pPr>
            <w:r w:rsidRPr="00AB5154">
              <w:rPr>
                <w:rFonts w:ascii="Helvetica" w:hAnsi="Helvetica" w:cs="Helvetica"/>
                <w:sz w:val="16"/>
                <w:szCs w:val="16"/>
              </w:rPr>
              <w:t>Personal Property of Others – Care, Custody or Control @ $10,000 Limit</w:t>
            </w:r>
          </w:p>
          <w:p w14:paraId="3AADF486" w14:textId="77777777" w:rsidR="00307162" w:rsidRPr="00AB5154" w:rsidRDefault="00307162" w:rsidP="00307162">
            <w:pPr>
              <w:numPr>
                <w:ilvl w:val="0"/>
                <w:numId w:val="3"/>
              </w:numPr>
              <w:rPr>
                <w:rFonts w:ascii="Helvetica" w:hAnsi="Helvetica" w:cs="Helvetica"/>
                <w:sz w:val="16"/>
                <w:szCs w:val="16"/>
              </w:rPr>
            </w:pPr>
            <w:r w:rsidRPr="00AB5154">
              <w:rPr>
                <w:rFonts w:ascii="Helvetica" w:hAnsi="Helvetica" w:cs="Helvetica"/>
                <w:sz w:val="16"/>
                <w:szCs w:val="16"/>
              </w:rPr>
              <w:t>Primary and Non-Contributory – Other Insurance Condition (CG 20 01)</w:t>
            </w:r>
          </w:p>
          <w:p w14:paraId="3E8A9631" w14:textId="77777777" w:rsidR="00307162" w:rsidRPr="00AB5154" w:rsidRDefault="00307162" w:rsidP="00307162">
            <w:pPr>
              <w:numPr>
                <w:ilvl w:val="0"/>
                <w:numId w:val="3"/>
              </w:numPr>
              <w:rPr>
                <w:rFonts w:ascii="Helvetica" w:hAnsi="Helvetica" w:cs="Helvetica"/>
                <w:sz w:val="16"/>
                <w:szCs w:val="16"/>
              </w:rPr>
            </w:pPr>
            <w:r w:rsidRPr="00AB5154">
              <w:rPr>
                <w:rFonts w:ascii="Helvetica" w:hAnsi="Helvetica" w:cs="Helvetica"/>
                <w:sz w:val="16"/>
                <w:szCs w:val="16"/>
              </w:rPr>
              <w:t>Waiver of Transfer of Rights of Recovery Against Others To Us (CG 24 04)</w:t>
            </w:r>
          </w:p>
          <w:p w14:paraId="65B0A3A6" w14:textId="77777777" w:rsidR="00307162" w:rsidRPr="00AB5154" w:rsidRDefault="00307162" w:rsidP="00307162">
            <w:pPr>
              <w:numPr>
                <w:ilvl w:val="0"/>
                <w:numId w:val="3"/>
              </w:numPr>
              <w:rPr>
                <w:rFonts w:ascii="Helvetica" w:hAnsi="Helvetica" w:cs="Helvetica"/>
                <w:sz w:val="16"/>
                <w:szCs w:val="16"/>
              </w:rPr>
            </w:pPr>
            <w:r w:rsidRPr="00AB5154">
              <w:rPr>
                <w:rFonts w:ascii="Helvetica" w:hAnsi="Helvetica" w:cs="Helvetica"/>
                <w:sz w:val="16"/>
                <w:szCs w:val="16"/>
              </w:rPr>
              <w:t>Contractual Liability – Railroads (CG 24 17)</w:t>
            </w:r>
          </w:p>
          <w:p w14:paraId="44830CF1" w14:textId="77777777" w:rsidR="00307162" w:rsidRPr="00AB5154" w:rsidRDefault="00307162" w:rsidP="00307162">
            <w:pPr>
              <w:numPr>
                <w:ilvl w:val="0"/>
                <w:numId w:val="3"/>
              </w:numPr>
              <w:rPr>
                <w:rFonts w:ascii="Helvetica" w:hAnsi="Helvetica" w:cs="Helvetica"/>
                <w:sz w:val="16"/>
                <w:szCs w:val="16"/>
              </w:rPr>
            </w:pPr>
            <w:r w:rsidRPr="00AB5154">
              <w:rPr>
                <w:rFonts w:ascii="Helvetica" w:hAnsi="Helvetica" w:cs="Helvetica"/>
                <w:sz w:val="16"/>
                <w:szCs w:val="16"/>
              </w:rPr>
              <w:t>Designated Construction Projects General Aggregate Limit (AD 08 69)</w:t>
            </w:r>
          </w:p>
          <w:p w14:paraId="72945A21" w14:textId="77777777" w:rsidR="00307162" w:rsidRPr="00AB5154" w:rsidRDefault="00307162" w:rsidP="00307162">
            <w:pPr>
              <w:numPr>
                <w:ilvl w:val="0"/>
                <w:numId w:val="3"/>
              </w:numPr>
              <w:rPr>
                <w:rFonts w:ascii="Helvetica" w:hAnsi="Helvetica" w:cs="Helvetica"/>
                <w:sz w:val="16"/>
                <w:szCs w:val="16"/>
              </w:rPr>
            </w:pPr>
            <w:r w:rsidRPr="00AB5154">
              <w:rPr>
                <w:rFonts w:ascii="Helvetica" w:hAnsi="Helvetica" w:cs="Helvetica"/>
                <w:sz w:val="16"/>
                <w:szCs w:val="16"/>
              </w:rPr>
              <w:t>AI – Lessor of Leased Equipment (CG 20 34)</w:t>
            </w:r>
          </w:p>
          <w:p w14:paraId="4052A95C" w14:textId="77777777" w:rsidR="00307162" w:rsidRPr="00AB5154" w:rsidRDefault="00307162" w:rsidP="00307162">
            <w:pPr>
              <w:numPr>
                <w:ilvl w:val="0"/>
                <w:numId w:val="3"/>
              </w:numPr>
              <w:rPr>
                <w:rFonts w:ascii="Helvetica" w:hAnsi="Helvetica" w:cs="Helvetica"/>
                <w:sz w:val="16"/>
                <w:szCs w:val="16"/>
              </w:rPr>
            </w:pPr>
            <w:r w:rsidRPr="00AB5154">
              <w:rPr>
                <w:rFonts w:ascii="Helvetica" w:hAnsi="Helvetica" w:cs="Helvetica"/>
                <w:sz w:val="16"/>
                <w:szCs w:val="16"/>
              </w:rPr>
              <w:t>AI – Managers or Lessors of Premises (CG 20 11)</w:t>
            </w:r>
          </w:p>
          <w:p w14:paraId="3E38148D" w14:textId="77777777" w:rsidR="00307162" w:rsidRPr="00AB5154" w:rsidRDefault="00307162" w:rsidP="00307162">
            <w:pPr>
              <w:numPr>
                <w:ilvl w:val="0"/>
                <w:numId w:val="3"/>
              </w:numPr>
              <w:rPr>
                <w:rFonts w:ascii="Helvetica" w:hAnsi="Helvetica" w:cs="Helvetica"/>
                <w:sz w:val="16"/>
                <w:szCs w:val="16"/>
              </w:rPr>
            </w:pPr>
            <w:r w:rsidRPr="00AB5154">
              <w:rPr>
                <w:rFonts w:ascii="Helvetica" w:hAnsi="Helvetica" w:cs="Helvetica"/>
                <w:sz w:val="16"/>
                <w:szCs w:val="16"/>
              </w:rPr>
              <w:t>AI – Mortgagee, Assigner of Receiver (CG 20 18)</w:t>
            </w:r>
          </w:p>
          <w:p w14:paraId="08792ECE" w14:textId="77777777" w:rsidR="00307162" w:rsidRPr="00AB5154" w:rsidRDefault="00307162" w:rsidP="00307162">
            <w:pPr>
              <w:numPr>
                <w:ilvl w:val="0"/>
                <w:numId w:val="3"/>
              </w:numPr>
              <w:rPr>
                <w:rFonts w:ascii="Helvetica" w:hAnsi="Helvetica" w:cs="Helvetica"/>
                <w:sz w:val="16"/>
                <w:szCs w:val="16"/>
              </w:rPr>
            </w:pPr>
            <w:r w:rsidRPr="00AB5154">
              <w:rPr>
                <w:rFonts w:ascii="Helvetica" w:hAnsi="Helvetica" w:cs="Helvetica"/>
                <w:sz w:val="16"/>
                <w:szCs w:val="16"/>
              </w:rPr>
              <w:t>AI – Trade Show Sponsor (AD 68 74)</w:t>
            </w:r>
          </w:p>
          <w:p w14:paraId="2C05568D" w14:textId="77777777" w:rsidR="00307162" w:rsidRPr="00AB5154" w:rsidRDefault="00307162" w:rsidP="00307162">
            <w:pPr>
              <w:numPr>
                <w:ilvl w:val="0"/>
                <w:numId w:val="3"/>
              </w:numPr>
              <w:rPr>
                <w:rFonts w:ascii="Helvetica" w:hAnsi="Helvetica"/>
                <w:color w:val="000000"/>
                <w:sz w:val="16"/>
                <w:szCs w:val="16"/>
              </w:rPr>
            </w:pPr>
            <w:r w:rsidRPr="00AB5154">
              <w:rPr>
                <w:rFonts w:ascii="Helvetica" w:hAnsi="Helvetica" w:cs="Helvetica"/>
                <w:sz w:val="16"/>
                <w:szCs w:val="16"/>
              </w:rPr>
              <w:t>AI – State or Governmental Agency or Subdivision – Permits or Authorizations (CG 20 12)</w:t>
            </w:r>
          </w:p>
          <w:p w14:paraId="0B39777C" w14:textId="10307A50" w:rsidR="00307162" w:rsidRDefault="00307162">
            <w:pPr>
              <w:rPr>
                <w:rFonts w:ascii="Helvetica" w:hAnsi="Helvetica"/>
                <w:b/>
                <w:color w:val="000080"/>
              </w:rPr>
            </w:pPr>
          </w:p>
        </w:tc>
      </w:tr>
      <w:tr w:rsidR="00A964E1" w14:paraId="3F941FAA" w14:textId="77777777">
        <w:tblPrEx>
          <w:tblBorders>
            <w:bottom w:val="single" w:sz="12" w:space="0" w:color="000080"/>
          </w:tblBorders>
          <w:shd w:val="clear" w:color="auto" w:fill="auto"/>
          <w:tblCellMar>
            <w:left w:w="115" w:type="dxa"/>
            <w:right w:w="115" w:type="dxa"/>
          </w:tblCellMar>
        </w:tblPrEx>
        <w:tc>
          <w:tcPr>
            <w:tcW w:w="10872" w:type="dxa"/>
            <w:tcBorders>
              <w:top w:val="nil"/>
            </w:tcBorders>
            <w:vAlign w:val="center"/>
          </w:tcPr>
          <w:p w14:paraId="204CDBAC" w14:textId="77777777" w:rsidR="00A964E1" w:rsidRPr="00307162" w:rsidRDefault="00A964E1">
            <w:pPr>
              <w:pStyle w:val="NormalBold"/>
              <w:ind w:left="360" w:hanging="360"/>
              <w:rPr>
                <w:b w:val="0"/>
                <w:snapToGrid w:val="0"/>
                <w:color w:val="000080"/>
                <w:sz w:val="6"/>
                <w:szCs w:val="6"/>
              </w:rPr>
            </w:pPr>
          </w:p>
        </w:tc>
      </w:tr>
    </w:tbl>
    <w:p w14:paraId="50B50D2F" w14:textId="77777777" w:rsidR="00A964E1" w:rsidRDefault="00A964E1">
      <w:pPr>
        <w:pStyle w:val="Title"/>
        <w:jc w:val="left"/>
        <w:rPr>
          <w:sz w:val="16"/>
          <w:szCs w:val="16"/>
        </w:rPr>
        <w:sectPr w:rsidR="00A964E1">
          <w:footerReference w:type="default" r:id="rId8"/>
          <w:pgSz w:w="12240" w:h="15840"/>
          <w:pgMar w:top="450" w:right="720" w:bottom="810" w:left="720" w:header="432" w:footer="720" w:gutter="0"/>
          <w:cols w:space="720"/>
          <w:docGrid w:linePitch="272"/>
        </w:sectPr>
      </w:pPr>
    </w:p>
    <w:p w14:paraId="4CC7A495" w14:textId="77777777" w:rsidR="00A964E1" w:rsidRDefault="00B04938">
      <w:pPr>
        <w:pStyle w:val="Title"/>
        <w:rPr>
          <w:rFonts w:ascii="Times New Roman" w:hAnsi="Times New Roman" w:cs="Times New Roman"/>
          <w:sz w:val="20"/>
        </w:rPr>
      </w:pPr>
      <w:r>
        <w:rPr>
          <w:rFonts w:ascii="Times New Roman" w:hAnsi="Times New Roman" w:cs="Times New Roman"/>
          <w:sz w:val="20"/>
        </w:rPr>
        <w:lastRenderedPageBreak/>
        <w:t xml:space="preserve">POLICYHOLDER DISCLOSURE </w:t>
      </w:r>
    </w:p>
    <w:p w14:paraId="2201C02C" w14:textId="77777777" w:rsidR="00A964E1" w:rsidRDefault="00B04938">
      <w:pPr>
        <w:pStyle w:val="Title"/>
        <w:rPr>
          <w:rFonts w:ascii="Times New Roman" w:hAnsi="Times New Roman" w:cs="Times New Roman"/>
          <w:sz w:val="20"/>
        </w:rPr>
      </w:pPr>
      <w:r>
        <w:rPr>
          <w:rFonts w:ascii="Times New Roman" w:hAnsi="Times New Roman" w:cs="Times New Roman"/>
          <w:sz w:val="20"/>
        </w:rPr>
        <w:t>NOTICE OF TERRORISM</w:t>
      </w:r>
    </w:p>
    <w:p w14:paraId="38361BDF" w14:textId="77777777" w:rsidR="00A964E1" w:rsidRDefault="00B04938">
      <w:pPr>
        <w:pStyle w:val="Title"/>
        <w:rPr>
          <w:rFonts w:ascii="Times New Roman" w:hAnsi="Times New Roman" w:cs="Times New Roman"/>
          <w:sz w:val="20"/>
        </w:rPr>
      </w:pPr>
      <w:r>
        <w:rPr>
          <w:rFonts w:ascii="Times New Roman" w:hAnsi="Times New Roman" w:cs="Times New Roman"/>
          <w:sz w:val="20"/>
        </w:rPr>
        <w:t>INSURANCE COVERAGE</w:t>
      </w:r>
    </w:p>
    <w:p w14:paraId="0ED80338" w14:textId="77777777" w:rsidR="00A964E1" w:rsidRDefault="00A964E1">
      <w:pPr>
        <w:spacing w:line="360" w:lineRule="auto"/>
      </w:pPr>
    </w:p>
    <w:p w14:paraId="10004095" w14:textId="77777777" w:rsidR="00A964E1" w:rsidRDefault="00B04938">
      <w:pPr>
        <w:spacing w:line="360" w:lineRule="auto"/>
        <w:ind w:left="-720" w:right="-720"/>
        <w:jc w:val="both"/>
      </w:pPr>
      <w:r>
        <w:t xml:space="preserve">You are hereby notified that under the Terrorism Risk Insurance Act, as amended, (the “Act”), you have a right to purchase insurance coverage for losses resulting from acts of terrorism, </w:t>
      </w:r>
      <w:r>
        <w:rPr>
          <w:i/>
          <w:iCs/>
        </w:rPr>
        <w:t>as defined in Section 102(1) of the Act</w:t>
      </w:r>
      <w:r>
        <w:t xml:space="preserve">: The term “act of terrorism” means any act that is certified by the Secretary of the Treasury—in consultation with the Secretary of Homeland Security, and the Attorney General of the United States—to be an act of terrorism; to be a violent act or an act that is dangerous to human life, property, or infrastructure; to have resulted in damage within the United States, or outside the United States in the case of certain air carriers or vessels or the premises of a United States mission; and to have been committed by an individual or individuals as part of an effort to coerce the civilian population of the United States or to influence the policy or affect the conduct of the United States Government by coercion. </w:t>
      </w:r>
    </w:p>
    <w:p w14:paraId="74BA414F" w14:textId="77777777" w:rsidR="00A964E1" w:rsidRDefault="00B04938">
      <w:pPr>
        <w:ind w:left="-720"/>
      </w:pPr>
      <w:r>
        <w:t>Coverage under your policy may be affected as follows:</w:t>
      </w:r>
    </w:p>
    <w:p w14:paraId="286861D8" w14:textId="77777777" w:rsidR="00A964E1" w:rsidRDefault="00A964E1">
      <w:pPr>
        <w:ind w:left="-720"/>
      </w:pPr>
    </w:p>
    <w:p w14:paraId="477E75E8" w14:textId="77777777" w:rsidR="00A964E1" w:rsidRDefault="00B04938">
      <w:pPr>
        <w:ind w:left="-720" w:right="-720"/>
        <w:jc w:val="both"/>
      </w:pPr>
      <w:r>
        <w:t xml:space="preserve">YOU SHOULD KNOW THAT WHERE COVERAGE IS PROVIDED BY THIS POLICY FOR LOSSES RESULTING FROM CERTIFIED ACTS OF TERRORISM, SUCH LOSSES MAY BE PARTIALLY REIMBURSED BY THE UNITED STATES GOVERNMENT UNDER A FORMULA ESTABLISHED BY FEDERAL LAW. </w:t>
      </w:r>
      <w:r>
        <w:rPr>
          <w:caps/>
        </w:rPr>
        <w:t xml:space="preserve">However, your policy may contain other exclusions which might affect your coverage, such as an exclusion for nuclear events. </w:t>
      </w:r>
      <w:r>
        <w:t>UNDER THE FORMULA, THE UNITED STATES GOVERNMENT GENERALLY REIMBURSES 80% BEGINNING ON JANUARY 1, 2020 OF COVERED TERRORISM LOSSES EXCEEDING THE STATUTORILY ESTABLISHED DEDUCTIBLE PAID BY THE INSURANCE COMPANY PROVIDING THE COVERAGE. THE PREMIUM CHARGED FOR THIS COVERAGE IS PROVIDED BELOW AND DOES NOT INCLUDE ANY CHARGES FOR THE PORTION OF LOSS THAT MAY BE COVERED BY THE FEDERAL GOVERNMENT UNDER THE ACT.</w:t>
      </w:r>
    </w:p>
    <w:p w14:paraId="597E2856" w14:textId="77777777" w:rsidR="00A964E1" w:rsidRDefault="00A964E1">
      <w:pPr>
        <w:ind w:left="-720" w:right="-720"/>
        <w:jc w:val="both"/>
      </w:pPr>
    </w:p>
    <w:p w14:paraId="57DE4A06" w14:textId="77777777" w:rsidR="00A964E1" w:rsidRDefault="00B04938">
      <w:pPr>
        <w:ind w:left="-720" w:right="-720"/>
        <w:jc w:val="both"/>
      </w:pPr>
      <w:r>
        <w:t>YOU SHOULD ALSO KNOW THAT THE ACT, CONTAINS A $100 BILLION CAP THAT LIMITS U.S. GOVERNMENT REIMBURSEMENT AS WELL AS INSURERS’ LIABILITY FOR LOSSES RESULTING FROM CERTIFIED ACTS OF TERRORISM WHEN THE AMOUNT OF SUCH LOSSES IN ANY ONE CALENDAR YEAR EXCEEDS $100 BILLION. IF THE AGGREGATE INSURED LOSSES FOR ALL INSURERS EXCEED $100 BILLION, YOUR COVERAGE MAY BE REDUCED.</w:t>
      </w:r>
    </w:p>
    <w:p w14:paraId="05CABFC5" w14:textId="77777777" w:rsidR="00A964E1" w:rsidRDefault="00A964E1">
      <w:pPr>
        <w:ind w:right="-720"/>
        <w:jc w:val="both"/>
      </w:pPr>
    </w:p>
    <w:p w14:paraId="4E2B9825" w14:textId="77777777" w:rsidR="00A964E1" w:rsidRDefault="00A964E1"/>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9000"/>
      </w:tblGrid>
      <w:tr w:rsidR="00A964E1" w14:paraId="252DAE33" w14:textId="77777777">
        <w:trPr>
          <w:trHeight w:val="514"/>
          <w:jc w:val="center"/>
        </w:trPr>
        <w:tc>
          <w:tcPr>
            <w:tcW w:w="10188" w:type="dxa"/>
            <w:gridSpan w:val="2"/>
            <w:tcBorders>
              <w:top w:val="nil"/>
              <w:left w:val="nil"/>
              <w:right w:val="nil"/>
            </w:tcBorders>
            <w:vAlign w:val="bottom"/>
          </w:tcPr>
          <w:p w14:paraId="7978AA64" w14:textId="77777777" w:rsidR="00A964E1" w:rsidRDefault="00B04938">
            <w:pPr>
              <w:rPr>
                <w:b/>
              </w:rPr>
            </w:pPr>
            <w:r>
              <w:rPr>
                <w:b/>
              </w:rPr>
              <w:t>Acceptance or Rejection of Terrorism Insurance Coverage</w:t>
            </w:r>
          </w:p>
        </w:tc>
      </w:tr>
      <w:tr w:rsidR="00A964E1" w14:paraId="564E51F1" w14:textId="77777777">
        <w:trPr>
          <w:trHeight w:val="514"/>
          <w:jc w:val="center"/>
        </w:trPr>
        <w:tc>
          <w:tcPr>
            <w:tcW w:w="1188" w:type="dxa"/>
            <w:vAlign w:val="center"/>
          </w:tcPr>
          <w:p w14:paraId="64809558" w14:textId="77777777" w:rsidR="00A964E1" w:rsidRDefault="00B04938">
            <w:pPr>
              <w:jc w:val="center"/>
              <w:rPr>
                <w:vanish/>
              </w:rPr>
            </w:pPr>
            <w:r>
              <w:fldChar w:fldCharType="begin">
                <w:ffData>
                  <w:name w:val="Check1"/>
                  <w:enabled/>
                  <w:calcOnExit w:val="0"/>
                  <w:checkBox>
                    <w:sizeAuto/>
                    <w:default w:val="0"/>
                  </w:checkBox>
                </w:ffData>
              </w:fldChar>
            </w:r>
            <w:bookmarkStart w:id="12" w:name="Check1"/>
            <w:r>
              <w:instrText xml:space="preserve"> FORMCHECKBOX </w:instrText>
            </w:r>
            <w:r>
              <w:fldChar w:fldCharType="separate"/>
            </w:r>
            <w:r>
              <w:fldChar w:fldCharType="end"/>
            </w:r>
            <w:bookmarkEnd w:id="12"/>
            <w:r>
              <w:rPr>
                <w:vanish/>
              </w:rPr>
              <w:t>ڤ</w:t>
            </w:r>
          </w:p>
        </w:tc>
        <w:tc>
          <w:tcPr>
            <w:tcW w:w="9000" w:type="dxa"/>
          </w:tcPr>
          <w:p w14:paraId="33EE415D" w14:textId="77777777" w:rsidR="00A964E1" w:rsidRDefault="00B04938">
            <w:r>
              <w:t>I hereby elect to purchase terrorism coverage, subject to the limitations of the Act, for acts of terrorism as defined in the Act, for a prospective premium of $</w:t>
            </w:r>
            <w:r>
              <w:rPr>
                <w:u w:val="single"/>
              </w:rPr>
              <w:t>1,756.00</w:t>
            </w:r>
          </w:p>
        </w:tc>
      </w:tr>
      <w:tr w:rsidR="00A964E1" w14:paraId="4D7BC4C3" w14:textId="77777777">
        <w:trPr>
          <w:jc w:val="center"/>
        </w:trPr>
        <w:tc>
          <w:tcPr>
            <w:tcW w:w="1188" w:type="dxa"/>
            <w:vAlign w:val="center"/>
          </w:tcPr>
          <w:p w14:paraId="15AA7D7E" w14:textId="77777777" w:rsidR="00A964E1" w:rsidRDefault="00B04938">
            <w:pPr>
              <w:jc w:val="center"/>
              <w:rPr>
                <w:vanish/>
              </w:rPr>
            </w:pPr>
            <w:r>
              <w:fldChar w:fldCharType="begin">
                <w:ffData>
                  <w:name w:val="Check2"/>
                  <w:enabled/>
                  <w:calcOnExit w:val="0"/>
                  <w:checkBox>
                    <w:sizeAuto/>
                    <w:default w:val="0"/>
                  </w:checkBox>
                </w:ffData>
              </w:fldChar>
            </w:r>
            <w:bookmarkStart w:id="13" w:name="Check2"/>
            <w:r>
              <w:instrText xml:space="preserve"> FORMCHECKBOX </w:instrText>
            </w:r>
            <w:r>
              <w:fldChar w:fldCharType="separate"/>
            </w:r>
            <w:r>
              <w:fldChar w:fldCharType="end"/>
            </w:r>
            <w:bookmarkEnd w:id="13"/>
            <w:r>
              <w:rPr>
                <w:vanish/>
              </w:rPr>
              <w:t>ڤ</w:t>
            </w:r>
          </w:p>
        </w:tc>
        <w:tc>
          <w:tcPr>
            <w:tcW w:w="9000" w:type="dxa"/>
          </w:tcPr>
          <w:p w14:paraId="489D16AD" w14:textId="77777777" w:rsidR="00A964E1" w:rsidRDefault="00B04938">
            <w:r>
              <w:t>I hereby decline to purchase terrorism coverage for certified acts of terrorism. I understand that I will have no coverage for losses resulting from certified acts of terrorism.</w:t>
            </w:r>
          </w:p>
        </w:tc>
      </w:tr>
    </w:tbl>
    <w:p w14:paraId="2038457B" w14:textId="77777777" w:rsidR="00A964E1" w:rsidRDefault="00A964E1">
      <w:pPr>
        <w:ind w:left="-720" w:firstLine="720"/>
      </w:pPr>
    </w:p>
    <w:p w14:paraId="29CE54F4" w14:textId="77777777" w:rsidR="00A964E1" w:rsidRDefault="00A964E1">
      <w:pPr>
        <w:ind w:left="-720" w:firstLine="720"/>
      </w:pPr>
    </w:p>
    <w:tbl>
      <w:tblPr>
        <w:tblW w:w="0" w:type="auto"/>
        <w:jc w:val="center"/>
        <w:tblLook w:val="0000" w:firstRow="0" w:lastRow="0" w:firstColumn="0" w:lastColumn="0" w:noHBand="0" w:noVBand="0"/>
      </w:tblPr>
      <w:tblGrid>
        <w:gridCol w:w="3960"/>
        <w:gridCol w:w="4320"/>
      </w:tblGrid>
      <w:tr w:rsidR="00A964E1" w14:paraId="39D94CC4" w14:textId="77777777">
        <w:trPr>
          <w:jc w:val="center"/>
        </w:trPr>
        <w:tc>
          <w:tcPr>
            <w:tcW w:w="3960" w:type="dxa"/>
          </w:tcPr>
          <w:p w14:paraId="6B9DE33D" w14:textId="77777777" w:rsidR="00A964E1" w:rsidRDefault="00A964E1">
            <w:pPr>
              <w:ind w:left="-720" w:firstLine="720"/>
            </w:pPr>
          </w:p>
          <w:p w14:paraId="232389C2" w14:textId="77777777" w:rsidR="00A964E1" w:rsidRDefault="00B04938">
            <w:pPr>
              <w:ind w:left="-720" w:firstLine="720"/>
            </w:pPr>
            <w:r>
              <w:t xml:space="preserve">____________________________________ </w:t>
            </w:r>
          </w:p>
        </w:tc>
        <w:tc>
          <w:tcPr>
            <w:tcW w:w="4320" w:type="dxa"/>
          </w:tcPr>
          <w:p w14:paraId="25688EDA" w14:textId="77777777" w:rsidR="00A964E1" w:rsidRDefault="00B04938">
            <w:pPr>
              <w:ind w:left="-720" w:firstLine="720"/>
            </w:pPr>
            <w:r>
              <w:t xml:space="preserve"> </w:t>
            </w:r>
          </w:p>
          <w:p w14:paraId="373CFD97" w14:textId="77777777" w:rsidR="00A964E1" w:rsidRDefault="00B04938">
            <w:pPr>
              <w:ind w:left="-720" w:firstLine="720"/>
            </w:pPr>
            <w:r>
              <w:t xml:space="preserve"> __________________________________</w:t>
            </w:r>
          </w:p>
        </w:tc>
      </w:tr>
      <w:tr w:rsidR="00A964E1" w14:paraId="5FCD6007" w14:textId="77777777">
        <w:trPr>
          <w:jc w:val="center"/>
        </w:trPr>
        <w:tc>
          <w:tcPr>
            <w:tcW w:w="3960" w:type="dxa"/>
          </w:tcPr>
          <w:p w14:paraId="6062DCE8" w14:textId="77777777" w:rsidR="00A964E1" w:rsidRDefault="00B04938">
            <w:pPr>
              <w:ind w:left="-720" w:firstLine="720"/>
            </w:pPr>
            <w:r>
              <w:t xml:space="preserve">               Policyholder/Applicant’s Signature</w:t>
            </w:r>
          </w:p>
        </w:tc>
        <w:tc>
          <w:tcPr>
            <w:tcW w:w="4320" w:type="dxa"/>
          </w:tcPr>
          <w:p w14:paraId="4BC1AB17" w14:textId="77777777" w:rsidR="00A964E1" w:rsidRDefault="00B04938">
            <w:pPr>
              <w:ind w:left="-720" w:firstLine="720"/>
              <w:jc w:val="center"/>
            </w:pPr>
            <w:r>
              <w:t xml:space="preserve">                       Insurance Company</w:t>
            </w:r>
          </w:p>
        </w:tc>
      </w:tr>
      <w:tr w:rsidR="00A964E1" w14:paraId="53BAD92E" w14:textId="77777777">
        <w:trPr>
          <w:jc w:val="center"/>
        </w:trPr>
        <w:tc>
          <w:tcPr>
            <w:tcW w:w="3960" w:type="dxa"/>
          </w:tcPr>
          <w:p w14:paraId="64E9E21B" w14:textId="77777777" w:rsidR="00A964E1" w:rsidRDefault="00A964E1">
            <w:pPr>
              <w:ind w:left="-720" w:firstLine="720"/>
            </w:pPr>
          </w:p>
          <w:p w14:paraId="7B93FF6B" w14:textId="77777777" w:rsidR="00A964E1" w:rsidRDefault="00B04938">
            <w:pPr>
              <w:ind w:left="-720" w:firstLine="720"/>
            </w:pPr>
            <w:r>
              <w:t>____________________________________</w:t>
            </w:r>
          </w:p>
        </w:tc>
        <w:tc>
          <w:tcPr>
            <w:tcW w:w="4320" w:type="dxa"/>
          </w:tcPr>
          <w:p w14:paraId="77BAB55D" w14:textId="77777777" w:rsidR="00A964E1" w:rsidRDefault="00A964E1">
            <w:pPr>
              <w:ind w:left="-720" w:firstLine="720"/>
            </w:pPr>
          </w:p>
          <w:p w14:paraId="50CC969D" w14:textId="77777777" w:rsidR="00A964E1" w:rsidRDefault="00B04938">
            <w:pPr>
              <w:ind w:left="-720" w:firstLine="720"/>
            </w:pPr>
            <w:r>
              <w:t>___________________________________</w:t>
            </w:r>
          </w:p>
        </w:tc>
      </w:tr>
      <w:tr w:rsidR="00A964E1" w14:paraId="2EEAC691" w14:textId="77777777">
        <w:trPr>
          <w:jc w:val="center"/>
        </w:trPr>
        <w:tc>
          <w:tcPr>
            <w:tcW w:w="3960" w:type="dxa"/>
          </w:tcPr>
          <w:p w14:paraId="422A92E0" w14:textId="77777777" w:rsidR="00A964E1" w:rsidRDefault="00B04938">
            <w:pPr>
              <w:ind w:left="-720" w:firstLine="720"/>
              <w:jc w:val="center"/>
            </w:pPr>
            <w:r>
              <w:t xml:space="preserve">                                                  Print Name</w:t>
            </w:r>
          </w:p>
        </w:tc>
        <w:tc>
          <w:tcPr>
            <w:tcW w:w="4320" w:type="dxa"/>
          </w:tcPr>
          <w:p w14:paraId="76517B0E" w14:textId="77777777" w:rsidR="00A964E1" w:rsidRDefault="00B04938">
            <w:pPr>
              <w:ind w:left="-720" w:firstLine="720"/>
              <w:jc w:val="center"/>
            </w:pPr>
            <w:r>
              <w:t xml:space="preserve">                                Policy Number</w:t>
            </w:r>
          </w:p>
        </w:tc>
      </w:tr>
      <w:tr w:rsidR="00A964E1" w14:paraId="6E5FC087" w14:textId="77777777">
        <w:trPr>
          <w:jc w:val="center"/>
        </w:trPr>
        <w:tc>
          <w:tcPr>
            <w:tcW w:w="3960" w:type="dxa"/>
          </w:tcPr>
          <w:p w14:paraId="7FD07387" w14:textId="77777777" w:rsidR="00A964E1" w:rsidRDefault="00A964E1">
            <w:pPr>
              <w:ind w:left="-720" w:firstLine="720"/>
            </w:pPr>
          </w:p>
        </w:tc>
        <w:tc>
          <w:tcPr>
            <w:tcW w:w="4320" w:type="dxa"/>
          </w:tcPr>
          <w:p w14:paraId="7AECED7D" w14:textId="77777777" w:rsidR="00A964E1" w:rsidRDefault="00A964E1">
            <w:pPr>
              <w:ind w:left="-720" w:firstLine="720"/>
            </w:pPr>
          </w:p>
        </w:tc>
      </w:tr>
      <w:tr w:rsidR="00A964E1" w14:paraId="6FF35E15" w14:textId="77777777">
        <w:trPr>
          <w:jc w:val="center"/>
        </w:trPr>
        <w:tc>
          <w:tcPr>
            <w:tcW w:w="3960" w:type="dxa"/>
          </w:tcPr>
          <w:p w14:paraId="6A69FF70" w14:textId="77777777" w:rsidR="00A964E1" w:rsidRDefault="00B04938">
            <w:pPr>
              <w:ind w:left="-720" w:firstLine="720"/>
              <w:rPr>
                <w:u w:val="single"/>
              </w:rPr>
            </w:pPr>
            <w:r>
              <w:rPr>
                <w:u w:val="single"/>
              </w:rPr>
              <w:t>____________________________________</w:t>
            </w:r>
          </w:p>
        </w:tc>
        <w:tc>
          <w:tcPr>
            <w:tcW w:w="4320" w:type="dxa"/>
          </w:tcPr>
          <w:p w14:paraId="7F796A63" w14:textId="77777777" w:rsidR="00A964E1" w:rsidRDefault="00A964E1">
            <w:pPr>
              <w:ind w:left="-720" w:firstLine="720"/>
            </w:pPr>
          </w:p>
        </w:tc>
      </w:tr>
      <w:tr w:rsidR="00A964E1" w14:paraId="335D001D" w14:textId="77777777">
        <w:trPr>
          <w:jc w:val="center"/>
        </w:trPr>
        <w:tc>
          <w:tcPr>
            <w:tcW w:w="3960" w:type="dxa"/>
          </w:tcPr>
          <w:p w14:paraId="666D5139" w14:textId="77777777" w:rsidR="00A964E1" w:rsidRDefault="00B04938">
            <w:pPr>
              <w:ind w:left="-720" w:firstLine="720"/>
              <w:jc w:val="center"/>
            </w:pPr>
            <w:r>
              <w:t xml:space="preserve">                                                            Date</w:t>
            </w:r>
          </w:p>
        </w:tc>
        <w:tc>
          <w:tcPr>
            <w:tcW w:w="4320" w:type="dxa"/>
          </w:tcPr>
          <w:p w14:paraId="0AD1F2D1" w14:textId="77777777" w:rsidR="00A964E1" w:rsidRDefault="00A964E1">
            <w:pPr>
              <w:ind w:left="-720" w:firstLine="720"/>
              <w:jc w:val="center"/>
            </w:pPr>
          </w:p>
        </w:tc>
      </w:tr>
      <w:tr w:rsidR="00A964E1" w14:paraId="77653DD3" w14:textId="77777777">
        <w:trPr>
          <w:jc w:val="center"/>
        </w:trPr>
        <w:tc>
          <w:tcPr>
            <w:tcW w:w="3960" w:type="dxa"/>
          </w:tcPr>
          <w:p w14:paraId="11DA1741" w14:textId="77777777" w:rsidR="00A964E1" w:rsidRDefault="00A964E1">
            <w:pPr>
              <w:ind w:left="-720" w:firstLine="720"/>
              <w:jc w:val="center"/>
            </w:pPr>
          </w:p>
        </w:tc>
        <w:tc>
          <w:tcPr>
            <w:tcW w:w="4320" w:type="dxa"/>
          </w:tcPr>
          <w:p w14:paraId="76BACD5C" w14:textId="77777777" w:rsidR="00A964E1" w:rsidRDefault="00A964E1">
            <w:pPr>
              <w:ind w:left="-720" w:firstLine="720"/>
              <w:jc w:val="center"/>
            </w:pPr>
          </w:p>
        </w:tc>
      </w:tr>
    </w:tbl>
    <w:p w14:paraId="0201CE27" w14:textId="77777777" w:rsidR="00A964E1" w:rsidRDefault="00A964E1">
      <w:pPr>
        <w:ind w:left="-720" w:firstLine="720"/>
      </w:pPr>
    </w:p>
    <w:p w14:paraId="1A4E6372" w14:textId="77777777" w:rsidR="00A964E1" w:rsidRDefault="00A964E1">
      <w:pPr>
        <w:ind w:left="-720" w:firstLine="720"/>
      </w:pPr>
    </w:p>
    <w:p w14:paraId="4C49C583" w14:textId="77777777" w:rsidR="00A964E1" w:rsidRDefault="00A964E1"/>
    <w:sectPr w:rsidR="00A964E1">
      <w:headerReference w:type="first" r:id="rId9"/>
      <w:footerReference w:type="first" r:id="rId10"/>
      <w:pgSz w:w="12240" w:h="15840" w:code="1"/>
      <w:pgMar w:top="907" w:right="1440" w:bottom="1008" w:left="1440" w:header="720" w:footer="1008" w:gutter="0"/>
      <w:pgBorders w:offsetFrom="page">
        <w:top w:val="double" w:sz="4" w:space="24" w:color="auto"/>
        <w:left w:val="double" w:sz="4" w:space="24" w:color="auto"/>
        <w:bottom w:val="double" w:sz="4" w:space="24" w:color="auto"/>
        <w:right w:val="double" w:sz="4" w:space="24" w:color="auto"/>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9CEC4" w14:textId="77777777" w:rsidR="003042DC" w:rsidRDefault="003042DC">
      <w:r>
        <w:separator/>
      </w:r>
    </w:p>
  </w:endnote>
  <w:endnote w:type="continuationSeparator" w:id="0">
    <w:p w14:paraId="38CE6B64" w14:textId="77777777" w:rsidR="003042DC" w:rsidRDefault="00304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0DDD7" w14:textId="510C6EBB" w:rsidR="00A964E1" w:rsidRDefault="00B04938">
    <w:pPr>
      <w:pStyle w:val="Footer"/>
      <w:jc w:val="center"/>
      <w:rPr>
        <w:rFonts w:ascii="Helvetica" w:hAnsi="Helvetica"/>
        <w:snapToGrid w:val="0"/>
        <w:color w:val="000099"/>
        <w:sz w:val="14"/>
        <w:szCs w:val="14"/>
      </w:rPr>
    </w:pPr>
    <w:r>
      <w:rPr>
        <w:rFonts w:ascii="Helvetica" w:hAnsi="Helvetica"/>
        <w:snapToGrid w:val="0"/>
        <w:color w:val="000099"/>
        <w:sz w:val="12"/>
        <w:szCs w:val="12"/>
      </w:rPr>
      <w:t xml:space="preserve">Page </w:t>
    </w:r>
    <w:r>
      <w:rPr>
        <w:rFonts w:ascii="Helvetica" w:hAnsi="Helvetica"/>
        <w:snapToGrid w:val="0"/>
        <w:color w:val="000099"/>
        <w:sz w:val="12"/>
        <w:szCs w:val="12"/>
      </w:rPr>
      <w:fldChar w:fldCharType="begin"/>
    </w:r>
    <w:r>
      <w:rPr>
        <w:rFonts w:ascii="Helvetica" w:hAnsi="Helvetica"/>
        <w:snapToGrid w:val="0"/>
        <w:color w:val="000099"/>
        <w:sz w:val="12"/>
        <w:szCs w:val="12"/>
      </w:rPr>
      <w:instrText xml:space="preserve"> PAGE </w:instrText>
    </w:r>
    <w:r>
      <w:rPr>
        <w:rFonts w:ascii="Helvetica" w:hAnsi="Helvetica"/>
        <w:snapToGrid w:val="0"/>
        <w:color w:val="000099"/>
        <w:sz w:val="12"/>
        <w:szCs w:val="12"/>
      </w:rPr>
      <w:fldChar w:fldCharType="separate"/>
    </w:r>
    <w:r>
      <w:rPr>
        <w:rFonts w:ascii="Helvetica" w:hAnsi="Helvetica"/>
        <w:noProof/>
        <w:snapToGrid w:val="0"/>
        <w:color w:val="000099"/>
        <w:sz w:val="12"/>
        <w:szCs w:val="12"/>
      </w:rPr>
      <w:t>3</w:t>
    </w:r>
    <w:r>
      <w:rPr>
        <w:rFonts w:ascii="Helvetica" w:hAnsi="Helvetica"/>
        <w:snapToGrid w:val="0"/>
        <w:color w:val="000099"/>
        <w:sz w:val="12"/>
        <w:szCs w:val="12"/>
      </w:rPr>
      <w:fldChar w:fldCharType="end"/>
    </w:r>
    <w:r>
      <w:rPr>
        <w:rFonts w:ascii="Helvetica" w:hAnsi="Helvetica"/>
        <w:snapToGrid w:val="0"/>
        <w:color w:val="000099"/>
        <w:sz w:val="12"/>
        <w:szCs w:val="12"/>
      </w:rPr>
      <w:t xml:space="preserve"> of </w:t>
    </w:r>
    <w:r>
      <w:rPr>
        <w:rFonts w:ascii="Helvetica" w:hAnsi="Helvetica"/>
        <w:snapToGrid w:val="0"/>
        <w:color w:val="000099"/>
        <w:sz w:val="12"/>
        <w:szCs w:val="12"/>
      </w:rPr>
      <w:fldChar w:fldCharType="begin"/>
    </w:r>
    <w:r>
      <w:rPr>
        <w:rFonts w:ascii="Helvetica" w:hAnsi="Helvetica"/>
        <w:snapToGrid w:val="0"/>
        <w:color w:val="000099"/>
        <w:sz w:val="12"/>
        <w:szCs w:val="12"/>
      </w:rPr>
      <w:instrText xml:space="preserve"> SECTIONPAGES </w:instrText>
    </w:r>
    <w:r>
      <w:rPr>
        <w:rFonts w:ascii="Helvetica" w:hAnsi="Helvetica"/>
        <w:snapToGrid w:val="0"/>
        <w:color w:val="000099"/>
        <w:sz w:val="12"/>
        <w:szCs w:val="12"/>
      </w:rPr>
      <w:fldChar w:fldCharType="separate"/>
    </w:r>
    <w:r w:rsidR="00B64FFE">
      <w:rPr>
        <w:rFonts w:ascii="Helvetica" w:hAnsi="Helvetica"/>
        <w:noProof/>
        <w:snapToGrid w:val="0"/>
        <w:color w:val="000099"/>
        <w:sz w:val="12"/>
        <w:szCs w:val="12"/>
      </w:rPr>
      <w:t>3</w:t>
    </w:r>
    <w:r>
      <w:rPr>
        <w:rFonts w:ascii="Helvetica" w:hAnsi="Helvetica"/>
        <w:snapToGrid w:val="0"/>
        <w:color w:val="000099"/>
        <w:sz w:val="12"/>
        <w:szCs w:val="12"/>
      </w:rPr>
      <w:fldChar w:fldCharType="end"/>
    </w:r>
  </w:p>
  <w:p w14:paraId="375B4BF6" w14:textId="77777777" w:rsidR="00A964E1" w:rsidRDefault="00B04938">
    <w:pPr>
      <w:pStyle w:val="Footer"/>
      <w:rPr>
        <w:rFonts w:ascii="Helvetica" w:hAnsi="Helvetica"/>
        <w:color w:val="000099"/>
        <w:sz w:val="14"/>
        <w:szCs w:val="14"/>
      </w:rPr>
    </w:pPr>
    <w:r>
      <w:rPr>
        <w:rFonts w:ascii="Helvetica" w:hAnsi="Helvetica"/>
        <w:snapToGrid w:val="0"/>
        <w:color w:val="000099"/>
        <w:sz w:val="14"/>
        <w:szCs w:val="14"/>
      </w:rPr>
      <w:t>FM5100 (08/20)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40" w:type="dxa"/>
      <w:tblInd w:w="-470" w:type="dxa"/>
      <w:tblLayout w:type="fixed"/>
      <w:tblCellMar>
        <w:left w:w="70" w:type="dxa"/>
        <w:right w:w="70" w:type="dxa"/>
      </w:tblCellMar>
      <w:tblLook w:val="0000" w:firstRow="0" w:lastRow="0" w:firstColumn="0" w:lastColumn="0" w:noHBand="0" w:noVBand="0"/>
    </w:tblPr>
    <w:tblGrid>
      <w:gridCol w:w="1620"/>
      <w:gridCol w:w="7020"/>
      <w:gridCol w:w="1800"/>
    </w:tblGrid>
    <w:tr w:rsidR="00A964E1" w14:paraId="2C45F861" w14:textId="77777777">
      <w:tc>
        <w:tcPr>
          <w:tcW w:w="1620" w:type="dxa"/>
        </w:tcPr>
        <w:p w14:paraId="6D18AA77" w14:textId="77777777" w:rsidR="00A964E1" w:rsidRDefault="00B04938">
          <w:pPr>
            <w:pStyle w:val="isof2"/>
          </w:pPr>
          <w:r>
            <w:t>AI 08 01 01 20</w:t>
          </w:r>
        </w:p>
      </w:tc>
      <w:tc>
        <w:tcPr>
          <w:tcW w:w="7020" w:type="dxa"/>
        </w:tcPr>
        <w:p w14:paraId="665099C1" w14:textId="77777777" w:rsidR="00A964E1" w:rsidRDefault="00B04938">
          <w:pPr>
            <w:pStyle w:val="isof1"/>
            <w:jc w:val="center"/>
          </w:pPr>
          <w:r>
            <w:t>Portions Copyright National Association of Insurance Commissioners</w:t>
          </w:r>
        </w:p>
      </w:tc>
      <w:tc>
        <w:tcPr>
          <w:tcW w:w="1800" w:type="dxa"/>
        </w:tcPr>
        <w:p w14:paraId="3D276B23" w14:textId="77777777" w:rsidR="00A964E1" w:rsidRDefault="00B04938">
          <w:pPr>
            <w:pStyle w:val="isof2"/>
            <w:jc w:val="right"/>
            <w:rPr>
              <w:b w:val="0"/>
            </w:rPr>
          </w:pPr>
          <w:r>
            <w:rPr>
              <w:b w:val="0"/>
            </w:rPr>
            <w:t>Page 1of 1</w:t>
          </w:r>
        </w:p>
      </w:tc>
    </w:tr>
  </w:tbl>
  <w:p w14:paraId="135672D7" w14:textId="77777777" w:rsidR="00A964E1" w:rsidRDefault="00A964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0893E" w14:textId="77777777" w:rsidR="003042DC" w:rsidRDefault="003042DC">
      <w:r>
        <w:separator/>
      </w:r>
    </w:p>
  </w:footnote>
  <w:footnote w:type="continuationSeparator" w:id="0">
    <w:p w14:paraId="771E51A6" w14:textId="77777777" w:rsidR="003042DC" w:rsidRDefault="00304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EE4C0" w14:textId="77777777" w:rsidR="00A964E1" w:rsidRDefault="00A964E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07DA7"/>
    <w:multiLevelType w:val="hybridMultilevel"/>
    <w:tmpl w:val="8F2AE0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8806D98"/>
    <w:multiLevelType w:val="singleLevel"/>
    <w:tmpl w:val="04090001"/>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2BC00E9E"/>
    <w:multiLevelType w:val="hybridMultilevel"/>
    <w:tmpl w:val="EC5AD5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16477823">
    <w:abstractNumId w:val="1"/>
  </w:num>
  <w:num w:numId="2" w16cid:durableId="1719931099">
    <w:abstractNumId w:val="2"/>
  </w:num>
  <w:num w:numId="3" w16cid:durableId="421800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TPMDKDataInput" w:val="False"/>
    <w:docVar w:name="ITPMDKDataRetreival" w:val="False"/>
    <w:docVar w:name="ITPMDKDocContentType" w:val="False"/>
  </w:docVars>
  <w:rsids>
    <w:rsidRoot w:val="00A964E1"/>
    <w:rsid w:val="001C0640"/>
    <w:rsid w:val="003042DC"/>
    <w:rsid w:val="00307162"/>
    <w:rsid w:val="00A53B08"/>
    <w:rsid w:val="00A964E1"/>
    <w:rsid w:val="00B04938"/>
    <w:rsid w:val="00B64FFE"/>
    <w:rsid w:val="00F73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DA2B4F"/>
  <w15:chartTrackingRefBased/>
  <w15:docId w15:val="{703B6238-8F8B-4D62-B0B4-2B5A52E5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b/>
      <w:i/>
      <w:sz w:val="24"/>
    </w:rPr>
  </w:style>
  <w:style w:type="paragraph" w:styleId="Heading2">
    <w:name w:val="heading 2"/>
    <w:basedOn w:val="Normal"/>
    <w:next w:val="Normal"/>
    <w:qFormat/>
    <w:pPr>
      <w:keepNext/>
      <w:outlineLvl w:val="1"/>
    </w:pPr>
    <w:rPr>
      <w:rFonts w:cs="Arial"/>
      <w:b/>
      <w:sz w:val="28"/>
      <w:szCs w:val="24"/>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outlineLvl w:val="3"/>
    </w:pPr>
    <w:rPr>
      <w:b/>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BalloonText">
    <w:name w:val="Balloon Text"/>
    <w:basedOn w:val="Normal"/>
    <w:link w:val="BalloonTextChar"/>
    <w:semiHidden/>
    <w:rPr>
      <w:rFonts w:ascii="Tahoma" w:hAnsi="Tahoma" w:cs="Tahoma"/>
      <w:sz w:val="16"/>
      <w:szCs w:val="16"/>
    </w:rPr>
  </w:style>
  <w:style w:type="paragraph" w:customStyle="1" w:styleId="ITPCode">
    <w:name w:val="ITP Code"/>
    <w:basedOn w:val="Normal"/>
    <w:link w:val="ITPCodeChar"/>
    <w:pPr>
      <w:suppressAutoHyphens/>
    </w:pPr>
    <w:rPr>
      <w:rFonts w:ascii="Lucida Console" w:hAnsi="Lucida Console"/>
      <w:color w:val="0000FF"/>
    </w:rPr>
  </w:style>
  <w:style w:type="character" w:styleId="Hyperlink">
    <w:name w:val="Hyperlink"/>
    <w:basedOn w:val="DefaultParagraphFont"/>
    <w:rPr>
      <w:color w:val="0000FF"/>
      <w:u w:val="single"/>
    </w:rPr>
  </w:style>
  <w:style w:type="paragraph" w:customStyle="1" w:styleId="TNR12">
    <w:name w:val="TNR12"/>
    <w:basedOn w:val="Normal"/>
    <w:rPr>
      <w:sz w:val="24"/>
    </w:rPr>
  </w:style>
  <w:style w:type="character" w:styleId="FollowedHyperlink">
    <w:name w:val="FollowedHyperlink"/>
    <w:basedOn w:val="DefaultParagraphFont"/>
    <w:rPr>
      <w:color w:val="0000FF"/>
      <w:u w:val="single"/>
    </w:rPr>
  </w:style>
  <w:style w:type="paragraph" w:customStyle="1" w:styleId="Style1">
    <w:name w:val="Style1"/>
    <w:basedOn w:val="ITPCode"/>
    <w:autoRedefine/>
    <w:rPr>
      <w:rFonts w:ascii="Helvetica" w:hAnsi="Helvetica"/>
      <w:color w:val="000099"/>
      <w:sz w:val="4"/>
    </w:rPr>
  </w:style>
  <w:style w:type="paragraph" w:customStyle="1" w:styleId="Style2">
    <w:name w:val="Style2"/>
    <w:basedOn w:val="ITPCode"/>
    <w:rPr>
      <w:rFonts w:ascii="Times New Roman" w:hAnsi="Times New Roman"/>
      <w:color w:val="000099"/>
      <w:sz w:val="4"/>
    </w:rPr>
  </w:style>
  <w:style w:type="character" w:styleId="PageNumber">
    <w:name w:val="page number"/>
    <w:basedOn w:val="DefaultParagraphFont"/>
  </w:style>
  <w:style w:type="character" w:customStyle="1" w:styleId="ITPCodeChar">
    <w:name w:val="ITP Code Char"/>
    <w:basedOn w:val="DefaultParagraphFont"/>
    <w:link w:val="ITPCode"/>
    <w:rPr>
      <w:rFonts w:ascii="Lucida Console" w:hAnsi="Lucida Console"/>
      <w:color w:val="0000FF"/>
      <w:lang w:val="en-US" w:eastAsia="en-US" w:bidi="ar-SA"/>
    </w:rPr>
  </w:style>
  <w:style w:type="paragraph" w:customStyle="1" w:styleId="NormalBold">
    <w:name w:val="Normal_Bold"/>
    <w:basedOn w:val="Normal"/>
    <w:rPr>
      <w:b/>
      <w:bCs/>
    </w:rPr>
  </w:style>
  <w:style w:type="paragraph" w:customStyle="1" w:styleId="ITSComments">
    <w:name w:val="ITS Comments"/>
    <w:basedOn w:val="Normal"/>
    <w:rPr>
      <w:rFonts w:ascii="Lucida Console" w:hAnsi="Lucida Console"/>
      <w:color w:val="008000"/>
    </w:rPr>
  </w:style>
  <w:style w:type="character" w:customStyle="1" w:styleId="HeaderChar">
    <w:name w:val="Header Char"/>
    <w:basedOn w:val="DefaultParagraphFont"/>
    <w:link w:val="Heade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style>
  <w:style w:type="character" w:styleId="CommentReference">
    <w:name w:val="annotation reference"/>
    <w:basedOn w:val="DefaultParagraphFont"/>
    <w:unhideWhenUsed/>
    <w:rPr>
      <w:sz w:val="16"/>
      <w:szCs w:val="16"/>
    </w:rPr>
  </w:style>
  <w:style w:type="paragraph" w:styleId="BodyText">
    <w:name w:val="Body Text"/>
    <w:basedOn w:val="Normal"/>
    <w:link w:val="BodyTextChar"/>
    <w:pPr>
      <w:spacing w:after="120"/>
    </w:pPr>
  </w:style>
  <w:style w:type="paragraph" w:styleId="BodyTextIndent">
    <w:name w:val="Body Text Indent"/>
    <w:basedOn w:val="Normal"/>
    <w:pPr>
      <w:ind w:left="1800" w:hanging="1800"/>
    </w:pPr>
    <w:rPr>
      <w:rFonts w:ascii="Courier New" w:hAnsi="Courier New" w:cs="Courier New"/>
    </w:rPr>
  </w:style>
  <w:style w:type="paragraph" w:styleId="List3">
    <w:name w:val="List 3"/>
    <w:basedOn w:val="Normal"/>
    <w:pPr>
      <w:ind w:left="1080" w:hanging="360"/>
    </w:pPr>
  </w:style>
  <w:style w:type="paragraph" w:customStyle="1" w:styleId="ITSComment">
    <w:name w:val="ITS Comment"/>
    <w:basedOn w:val="Normal"/>
    <w:rPr>
      <w:b/>
      <w:color w:val="008000"/>
    </w:rPr>
  </w:style>
  <w:style w:type="paragraph" w:customStyle="1" w:styleId="ITPDebug">
    <w:name w:val="ITP Debug"/>
    <w:basedOn w:val="ITPCode"/>
    <w:rPr>
      <w:color w:val="800080"/>
    </w:rPr>
  </w:style>
  <w:style w:type="paragraph" w:customStyle="1" w:styleId="Wrapper">
    <w:name w:val="Wrapper"/>
    <w:basedOn w:val="ITSComments"/>
    <w:pPr>
      <w:jc w:val="center"/>
    </w:pPr>
    <w:rPr>
      <w:color w:val="FF6600"/>
      <w:sz w:val="28"/>
    </w:rPr>
  </w:style>
  <w:style w:type="paragraph" w:customStyle="1" w:styleId="itpcode0">
    <w:name w:val="itpcode"/>
    <w:basedOn w:val="Normal"/>
    <w:pPr>
      <w:spacing w:before="100" w:after="100"/>
    </w:pPr>
    <w:rPr>
      <w:sz w:val="24"/>
    </w:rPr>
  </w:style>
  <w:style w:type="paragraph" w:customStyle="1" w:styleId="itscomments0">
    <w:name w:val="itscomments"/>
    <w:basedOn w:val="Normal"/>
    <w:pPr>
      <w:spacing w:before="100" w:after="100"/>
    </w:pPr>
    <w:rPr>
      <w:sz w:val="24"/>
    </w:rPr>
  </w:style>
  <w:style w:type="paragraph" w:styleId="BodyTextIndent2">
    <w:name w:val="Body Text Indent 2"/>
    <w:basedOn w:val="Normal"/>
    <w:pPr>
      <w:ind w:left="1440"/>
    </w:pPr>
  </w:style>
  <w:style w:type="paragraph" w:styleId="BodyTextIndent3">
    <w:name w:val="Body Text Indent 3"/>
    <w:basedOn w:val="Normal"/>
    <w:pPr>
      <w:ind w:left="1800"/>
    </w:pPr>
  </w:style>
  <w:style w:type="paragraph" w:customStyle="1" w:styleId="TNR8">
    <w:name w:val="TNR8"/>
    <w:basedOn w:val="Normal"/>
    <w:rPr>
      <w:sz w:val="16"/>
    </w:rPr>
  </w:style>
  <w:style w:type="paragraph" w:customStyle="1" w:styleId="ITPNormal">
    <w:name w:val="ITP Normal"/>
    <w:pPr>
      <w:keepNext/>
      <w:keepLines/>
      <w:tabs>
        <w:tab w:val="left" w:pos="284"/>
        <w:tab w:val="left" w:pos="567"/>
        <w:tab w:val="left" w:pos="851"/>
        <w:tab w:val="left" w:pos="1134"/>
        <w:tab w:val="left" w:pos="1418"/>
      </w:tabs>
      <w:suppressAutoHyphens/>
    </w:pPr>
    <w:rPr>
      <w:color w:val="0000FF"/>
      <w:sz w:val="22"/>
    </w:rPr>
  </w:style>
  <w:style w:type="paragraph" w:customStyle="1" w:styleId="ITPHeading">
    <w:name w:val="ITP Heading"/>
    <w:basedOn w:val="ITPNormal"/>
    <w:next w:val="ITPNormal"/>
    <w:pPr>
      <w:spacing w:before="80"/>
    </w:pPr>
    <w:rPr>
      <w:b/>
      <w:sz w:val="24"/>
    </w:rPr>
  </w:style>
  <w:style w:type="paragraph" w:customStyle="1" w:styleId="ITPBreak">
    <w:name w:val="ITP Break"/>
    <w:basedOn w:val="ITPNormal"/>
    <w:next w:val="ITPNormal"/>
    <w:pPr>
      <w:keepNext w:val="0"/>
      <w:keepLines w:val="0"/>
    </w:pPr>
    <w:rPr>
      <w:color w:val="000000"/>
      <w:sz w:val="16"/>
    </w:rPr>
  </w:style>
  <w:style w:type="paragraph" w:customStyle="1" w:styleId="ITPComment">
    <w:name w:val="ITP Comment"/>
    <w:basedOn w:val="ITPNormal"/>
    <w:rPr>
      <w:color w:val="FF0000"/>
    </w:rPr>
  </w:style>
  <w:style w:type="paragraph" w:styleId="PlainText">
    <w:name w:val="Plain Text"/>
    <w:basedOn w:val="Normal"/>
    <w:semiHidden/>
    <w:rPr>
      <w:rFonts w:ascii="Courier New" w:hAnsi="Courier New"/>
      <w:lang w:val="nl-NL"/>
    </w:rPr>
  </w:style>
  <w:style w:type="paragraph" w:customStyle="1" w:styleId="TNR12BC">
    <w:name w:val="TNR12BC"/>
    <w:basedOn w:val="Normal"/>
    <w:pPr>
      <w:ind w:left="1080" w:right="1080"/>
    </w:pPr>
    <w:rPr>
      <w:b/>
      <w:sz w:val="24"/>
    </w:rPr>
  </w:style>
  <w:style w:type="character" w:customStyle="1" w:styleId="Heading1Char">
    <w:name w:val="Heading 1 Char"/>
    <w:basedOn w:val="DefaultParagraphFont"/>
    <w:link w:val="Heading1"/>
    <w:rPr>
      <w:sz w:val="24"/>
    </w:rPr>
  </w:style>
  <w:style w:type="paragraph" w:customStyle="1" w:styleId="space1">
    <w:name w:val="space1"/>
    <w:basedOn w:val="Normal"/>
    <w:next w:val="Normal"/>
    <w:autoRedefine/>
    <w:rPr>
      <w:sz w:val="2"/>
    </w:rPr>
  </w:style>
  <w:style w:type="paragraph" w:customStyle="1" w:styleId="spce">
    <w:name w:val="spce"/>
    <w:basedOn w:val="Normal"/>
    <w:autoRedefine/>
    <w:rPr>
      <w:sz w:val="2"/>
    </w:rPr>
  </w:style>
  <w:style w:type="paragraph" w:customStyle="1" w:styleId="Arial10Justified">
    <w:name w:val="Arial10 + Justified"/>
    <w:aliases w:val="left: -0.13"/>
    <w:basedOn w:val="Normal"/>
    <w:autoRedefine/>
    <w:pPr>
      <w:spacing w:line="360" w:lineRule="auto"/>
      <w:ind w:left="-180" w:right="-907"/>
      <w:jc w:val="both"/>
    </w:pPr>
    <w:rPr>
      <w:rFonts w:ascii="Arial" w:hAnsi="Arial"/>
    </w:rPr>
  </w:style>
  <w:style w:type="character" w:customStyle="1" w:styleId="SpecCom">
    <w:name w:val="SpecCom"/>
    <w:basedOn w:val="DefaultParagraphFont"/>
    <w:rPr>
      <w:rFonts w:ascii="Times New Roman" w:hAnsi="Times New Roman"/>
      <w:b/>
      <w:bCs/>
      <w:sz w:val="24"/>
      <w:szCs w:val="24"/>
    </w:rPr>
  </w:style>
  <w:style w:type="character" w:customStyle="1" w:styleId="Style10">
    <w:name w:val="Style1"/>
    <w:basedOn w:val="DefaultParagraphFont"/>
    <w:rPr>
      <w:rFonts w:ascii="Times New Roman" w:hAnsi="Times New Roman"/>
      <w:sz w:val="20"/>
    </w:rPr>
  </w:style>
  <w:style w:type="paragraph" w:customStyle="1" w:styleId="stamps">
    <w:name w:val="stamps"/>
    <w:basedOn w:val="Normal"/>
    <w:autoRedefine/>
    <w:pPr>
      <w:suppressAutoHyphens/>
    </w:pPr>
    <w:rPr>
      <w:rFonts w:ascii="Arial Narrow" w:hAnsi="Arial Narrow"/>
      <w:sz w:val="12"/>
    </w:rPr>
  </w:style>
  <w:style w:type="paragraph" w:customStyle="1" w:styleId="AEElmts">
    <w:name w:val="AEElmts"/>
    <w:basedOn w:val="Normal"/>
    <w:autoRedefine/>
    <w:pPr>
      <w:shd w:val="pct5" w:color="auto" w:fill="auto"/>
      <w:suppressAutoHyphens/>
    </w:pPr>
    <w:rPr>
      <w:rFonts w:ascii="Arial" w:hAnsi="Arial"/>
      <w:b/>
      <w:color w:val="008000"/>
      <w:sz w:val="12"/>
      <w:shd w:val="clear" w:color="auto" w:fill="99CCFF"/>
    </w:rPr>
  </w:style>
  <w:style w:type="paragraph" w:customStyle="1" w:styleId="ITPcode1">
    <w:name w:val="ITPcode"/>
    <w:basedOn w:val="Normal"/>
    <w:autoRedefine/>
    <w:rPr>
      <w:rFonts w:ascii="Lucida Console" w:hAnsi="Lucida Console"/>
    </w:rPr>
  </w:style>
  <w:style w:type="paragraph" w:customStyle="1" w:styleId="Line1">
    <w:name w:val="Line1"/>
    <w:basedOn w:val="Normal"/>
    <w:autoRedefine/>
    <w:rPr>
      <w:sz w:val="2"/>
    </w:rPr>
  </w:style>
  <w:style w:type="paragraph" w:customStyle="1" w:styleId="Spacer">
    <w:name w:val="Spacer"/>
    <w:basedOn w:val="Normal"/>
    <w:rPr>
      <w:sz w:val="12"/>
    </w:rPr>
  </w:style>
  <w:style w:type="paragraph" w:customStyle="1" w:styleId="TNR14BI">
    <w:name w:val="TNR14BI"/>
    <w:basedOn w:val="Normal"/>
    <w:rPr>
      <w:b/>
      <w:i/>
      <w:sz w:val="28"/>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8"/>
      <w:lang w:val="nl-NL"/>
    </w:rPr>
  </w:style>
  <w:style w:type="paragraph" w:customStyle="1" w:styleId="Comment">
    <w:name w:val="Comment"/>
    <w:basedOn w:val="ITPCode"/>
    <w:rPr>
      <w:rFonts w:ascii="Times New Roman" w:hAnsi="Times New Roman"/>
      <w:color w:val="FF0000"/>
    </w:rPr>
  </w:style>
  <w:style w:type="character" w:customStyle="1" w:styleId="BalloonTextChar">
    <w:name w:val="Balloon Text Char"/>
    <w:basedOn w:val="DefaultParagraphFont"/>
    <w:link w:val="BalloonText"/>
    <w:rPr>
      <w:rFonts w:ascii="Segoe UI" w:hAnsi="Segoe UI" w:cs="Segoe UI"/>
      <w:sz w:val="18"/>
      <w:szCs w:val="18"/>
      <w:lang w:val="nl-NL"/>
    </w:rPr>
  </w:style>
  <w:style w:type="character" w:customStyle="1" w:styleId="apple-converted-space">
    <w:name w:val="apple-converted-space"/>
    <w:basedOn w:val="DefaultParagraphFont"/>
  </w:style>
  <w:style w:type="paragraph" w:customStyle="1" w:styleId="tn09851title">
    <w:name w:val="tn09851_title"/>
    <w:basedOn w:val="Normal"/>
    <w:pPr>
      <w:jc w:val="center"/>
    </w:pPr>
    <w:rPr>
      <w:rFonts w:ascii="Arial" w:hAnsi="Arial"/>
      <w:b/>
      <w:sz w:val="32"/>
    </w:rPr>
  </w:style>
  <w:style w:type="paragraph" w:customStyle="1" w:styleId="tn09851heading1">
    <w:name w:val="tn09851_heading1"/>
    <w:basedOn w:val="Normal"/>
    <w:pPr>
      <w:spacing w:after="80"/>
      <w:jc w:val="center"/>
    </w:pPr>
    <w:rPr>
      <w:rFonts w:ascii="Arial" w:hAnsi="Arial"/>
      <w:b/>
      <w:sz w:val="28"/>
    </w:rPr>
  </w:style>
  <w:style w:type="paragraph" w:customStyle="1" w:styleId="tn09851heading2">
    <w:name w:val="tn09851_heading2"/>
    <w:basedOn w:val="Normal"/>
    <w:pPr>
      <w:ind w:left="-547"/>
      <w:jc w:val="both"/>
    </w:pPr>
    <w:rPr>
      <w:rFonts w:ascii="Arial" w:hAnsi="Arial"/>
      <w:b/>
      <w:u w:val="single"/>
    </w:rPr>
  </w:style>
  <w:style w:type="paragraph" w:styleId="DocumentMap">
    <w:name w:val="Document Map"/>
    <w:basedOn w:val="Normal"/>
    <w:semiHidden/>
    <w:pPr>
      <w:shd w:val="clear" w:color="auto" w:fill="000080"/>
    </w:pPr>
    <w:rPr>
      <w:rFonts w:ascii="Tahoma" w:hAnsi="Tahoma"/>
    </w:rPr>
  </w:style>
  <w:style w:type="paragraph" w:customStyle="1" w:styleId="ExprTax">
    <w:name w:val="ExprTax"/>
    <w:basedOn w:val="Normal"/>
    <w:autoRedefine/>
    <w:pPr>
      <w:ind w:left="540"/>
    </w:pPr>
    <w:rPr>
      <w:sz w:val="28"/>
    </w:rPr>
  </w:style>
  <w:style w:type="paragraph" w:customStyle="1" w:styleId="ExpTx1">
    <w:name w:val="ExpTx1"/>
    <w:basedOn w:val="Normal"/>
    <w:autoRedefine/>
    <w:pPr>
      <w:ind w:left="540"/>
      <w:jc w:val="right"/>
    </w:pPr>
    <w:rPr>
      <w:sz w:val="24"/>
    </w:rPr>
  </w:style>
  <w:style w:type="paragraph" w:customStyle="1" w:styleId="ExprTax0">
    <w:name w:val="ExprTax0"/>
    <w:basedOn w:val="Normal"/>
    <w:rPr>
      <w:sz w:val="28"/>
    </w:rPr>
  </w:style>
  <w:style w:type="paragraph" w:styleId="Title">
    <w:name w:val="Title"/>
    <w:basedOn w:val="Normal"/>
    <w:link w:val="TitleChar"/>
    <w:qFormat/>
    <w:pPr>
      <w:jc w:val="center"/>
    </w:pPr>
    <w:rPr>
      <w:rFonts w:ascii="Arial" w:hAnsi="Arial" w:cs="Arial"/>
      <w:b/>
      <w:bCs/>
      <w:sz w:val="32"/>
    </w:rPr>
  </w:style>
  <w:style w:type="paragraph" w:styleId="BlockText">
    <w:name w:val="Block Text"/>
    <w:basedOn w:val="Normal"/>
    <w:pPr>
      <w:ind w:left="1440" w:right="-720" w:hanging="1440"/>
    </w:pPr>
    <w:rPr>
      <w:rFonts w:ascii="Arial" w:hAnsi="Arial" w:cs="Arial"/>
    </w:rPr>
  </w:style>
  <w:style w:type="paragraph" w:styleId="ListBullet2">
    <w:name w:val="List Bullet 2"/>
    <w:basedOn w:val="Normal"/>
    <w:autoRedefine/>
    <w:pPr>
      <w:numPr>
        <w:numId w:val="1"/>
      </w:numPr>
    </w:pPr>
  </w:style>
  <w:style w:type="paragraph" w:customStyle="1" w:styleId="isof1">
    <w:name w:val="isof1"/>
    <w:basedOn w:val="Normal"/>
    <w:pPr>
      <w:spacing w:line="220" w:lineRule="exact"/>
    </w:pPr>
  </w:style>
  <w:style w:type="paragraph" w:customStyle="1" w:styleId="isof2">
    <w:name w:val="isof2"/>
    <w:basedOn w:val="Normal"/>
    <w:pPr>
      <w:spacing w:line="220" w:lineRule="exact"/>
    </w:pPr>
    <w:rPr>
      <w:b/>
    </w:rPr>
  </w:style>
  <w:style w:type="character" w:customStyle="1" w:styleId="BodyTextChar">
    <w:name w:val="Body Text Char"/>
    <w:basedOn w:val="DefaultParagraphFont"/>
    <w:link w:val="BodyText"/>
    <w:uiPriority w:val="1"/>
    <w:rPr>
      <w:sz w:val="25"/>
      <w:szCs w:val="25"/>
      <w:lang w:bidi="en-US"/>
    </w:rPr>
  </w:style>
  <w:style w:type="character" w:styleId="Emphasis">
    <w:name w:val="Emphasis"/>
    <w:basedOn w:val="DefaultParagraphFont"/>
    <w:qFormat/>
    <w:locked/>
    <w:rPr>
      <w:i/>
      <w:iCs/>
    </w:rPr>
  </w:style>
  <w:style w:type="character" w:styleId="Strong">
    <w:name w:val="Strong"/>
    <w:basedOn w:val="DefaultParagraphFont"/>
    <w:qFormat/>
    <w:locked/>
    <w:rPr>
      <w:b/>
      <w:bCs/>
    </w:rPr>
  </w:style>
  <w:style w:type="paragraph" w:styleId="Subtitle">
    <w:name w:val="Subtitle"/>
    <w:basedOn w:val="Normal"/>
    <w:next w:val="Normal"/>
    <w:link w:val="SubtitleChar"/>
    <w:qFormat/>
    <w:locked/>
    <w:pPr>
      <w:numPr>
        <w:ilvl w:val="1"/>
      </w:numPr>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rPr>
  </w:style>
  <w:style w:type="paragraph" w:customStyle="1" w:styleId="NJPOLICYHOLDER">
    <w:name w:val="NJ POLICY HOLDER"/>
    <w:basedOn w:val="Normal"/>
    <w:qFormat/>
    <w:pPr>
      <w:spacing w:before="50"/>
      <w:ind w:left="617" w:right="640"/>
      <w:jc w:val="center"/>
    </w:pPr>
    <w:rPr>
      <w:color w:val="2D608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860">
      <w:bodyDiv w:val="1"/>
      <w:marLeft w:val="0"/>
      <w:marRight w:val="0"/>
      <w:marTop w:val="0"/>
      <w:marBottom w:val="0"/>
      <w:divBdr>
        <w:top w:val="none" w:sz="0" w:space="0" w:color="auto"/>
        <w:left w:val="none" w:sz="0" w:space="0" w:color="auto"/>
        <w:bottom w:val="none" w:sz="0" w:space="0" w:color="auto"/>
        <w:right w:val="none" w:sz="0" w:space="0" w:color="auto"/>
      </w:divBdr>
    </w:div>
    <w:div w:id="204951180">
      <w:bodyDiv w:val="1"/>
      <w:marLeft w:val="0"/>
      <w:marRight w:val="0"/>
      <w:marTop w:val="0"/>
      <w:marBottom w:val="0"/>
      <w:divBdr>
        <w:top w:val="none" w:sz="0" w:space="0" w:color="auto"/>
        <w:left w:val="none" w:sz="0" w:space="0" w:color="auto"/>
        <w:bottom w:val="none" w:sz="0" w:space="0" w:color="auto"/>
        <w:right w:val="none" w:sz="0" w:space="0" w:color="auto"/>
      </w:divBdr>
    </w:div>
    <w:div w:id="256714992">
      <w:bodyDiv w:val="1"/>
      <w:marLeft w:val="0"/>
      <w:marRight w:val="0"/>
      <w:marTop w:val="0"/>
      <w:marBottom w:val="0"/>
      <w:divBdr>
        <w:top w:val="none" w:sz="0" w:space="0" w:color="auto"/>
        <w:left w:val="none" w:sz="0" w:space="0" w:color="auto"/>
        <w:bottom w:val="none" w:sz="0" w:space="0" w:color="auto"/>
        <w:right w:val="none" w:sz="0" w:space="0" w:color="auto"/>
      </w:divBdr>
    </w:div>
    <w:div w:id="261500757">
      <w:bodyDiv w:val="1"/>
      <w:marLeft w:val="0"/>
      <w:marRight w:val="0"/>
      <w:marTop w:val="0"/>
      <w:marBottom w:val="0"/>
      <w:divBdr>
        <w:top w:val="none" w:sz="0" w:space="0" w:color="auto"/>
        <w:left w:val="none" w:sz="0" w:space="0" w:color="auto"/>
        <w:bottom w:val="none" w:sz="0" w:space="0" w:color="auto"/>
        <w:right w:val="none" w:sz="0" w:space="0" w:color="auto"/>
      </w:divBdr>
    </w:div>
    <w:div w:id="283200671">
      <w:bodyDiv w:val="1"/>
      <w:marLeft w:val="0"/>
      <w:marRight w:val="0"/>
      <w:marTop w:val="0"/>
      <w:marBottom w:val="0"/>
      <w:divBdr>
        <w:top w:val="none" w:sz="0" w:space="0" w:color="auto"/>
        <w:left w:val="none" w:sz="0" w:space="0" w:color="auto"/>
        <w:bottom w:val="none" w:sz="0" w:space="0" w:color="auto"/>
        <w:right w:val="none" w:sz="0" w:space="0" w:color="auto"/>
      </w:divBdr>
    </w:div>
    <w:div w:id="298607771">
      <w:bodyDiv w:val="1"/>
      <w:marLeft w:val="0"/>
      <w:marRight w:val="0"/>
      <w:marTop w:val="0"/>
      <w:marBottom w:val="0"/>
      <w:divBdr>
        <w:top w:val="none" w:sz="0" w:space="0" w:color="auto"/>
        <w:left w:val="none" w:sz="0" w:space="0" w:color="auto"/>
        <w:bottom w:val="none" w:sz="0" w:space="0" w:color="auto"/>
        <w:right w:val="none" w:sz="0" w:space="0" w:color="auto"/>
      </w:divBdr>
    </w:div>
    <w:div w:id="363946532">
      <w:bodyDiv w:val="1"/>
      <w:marLeft w:val="0"/>
      <w:marRight w:val="0"/>
      <w:marTop w:val="0"/>
      <w:marBottom w:val="0"/>
      <w:divBdr>
        <w:top w:val="none" w:sz="0" w:space="0" w:color="auto"/>
        <w:left w:val="none" w:sz="0" w:space="0" w:color="auto"/>
        <w:bottom w:val="none" w:sz="0" w:space="0" w:color="auto"/>
        <w:right w:val="none" w:sz="0" w:space="0" w:color="auto"/>
      </w:divBdr>
    </w:div>
    <w:div w:id="411126524">
      <w:bodyDiv w:val="1"/>
      <w:marLeft w:val="0"/>
      <w:marRight w:val="0"/>
      <w:marTop w:val="0"/>
      <w:marBottom w:val="0"/>
      <w:divBdr>
        <w:top w:val="none" w:sz="0" w:space="0" w:color="auto"/>
        <w:left w:val="none" w:sz="0" w:space="0" w:color="auto"/>
        <w:bottom w:val="none" w:sz="0" w:space="0" w:color="auto"/>
        <w:right w:val="none" w:sz="0" w:space="0" w:color="auto"/>
      </w:divBdr>
    </w:div>
    <w:div w:id="482429095">
      <w:bodyDiv w:val="1"/>
      <w:marLeft w:val="0"/>
      <w:marRight w:val="0"/>
      <w:marTop w:val="0"/>
      <w:marBottom w:val="0"/>
      <w:divBdr>
        <w:top w:val="none" w:sz="0" w:space="0" w:color="auto"/>
        <w:left w:val="none" w:sz="0" w:space="0" w:color="auto"/>
        <w:bottom w:val="none" w:sz="0" w:space="0" w:color="auto"/>
        <w:right w:val="none" w:sz="0" w:space="0" w:color="auto"/>
      </w:divBdr>
    </w:div>
    <w:div w:id="609318232">
      <w:bodyDiv w:val="1"/>
      <w:marLeft w:val="0"/>
      <w:marRight w:val="0"/>
      <w:marTop w:val="0"/>
      <w:marBottom w:val="0"/>
      <w:divBdr>
        <w:top w:val="none" w:sz="0" w:space="0" w:color="auto"/>
        <w:left w:val="none" w:sz="0" w:space="0" w:color="auto"/>
        <w:bottom w:val="none" w:sz="0" w:space="0" w:color="auto"/>
        <w:right w:val="none" w:sz="0" w:space="0" w:color="auto"/>
      </w:divBdr>
    </w:div>
    <w:div w:id="662052998">
      <w:bodyDiv w:val="1"/>
      <w:marLeft w:val="0"/>
      <w:marRight w:val="0"/>
      <w:marTop w:val="0"/>
      <w:marBottom w:val="0"/>
      <w:divBdr>
        <w:top w:val="none" w:sz="0" w:space="0" w:color="auto"/>
        <w:left w:val="none" w:sz="0" w:space="0" w:color="auto"/>
        <w:bottom w:val="none" w:sz="0" w:space="0" w:color="auto"/>
        <w:right w:val="none" w:sz="0" w:space="0" w:color="auto"/>
      </w:divBdr>
    </w:div>
    <w:div w:id="698165351">
      <w:bodyDiv w:val="1"/>
      <w:marLeft w:val="0"/>
      <w:marRight w:val="0"/>
      <w:marTop w:val="0"/>
      <w:marBottom w:val="0"/>
      <w:divBdr>
        <w:top w:val="none" w:sz="0" w:space="0" w:color="auto"/>
        <w:left w:val="none" w:sz="0" w:space="0" w:color="auto"/>
        <w:bottom w:val="none" w:sz="0" w:space="0" w:color="auto"/>
        <w:right w:val="none" w:sz="0" w:space="0" w:color="auto"/>
      </w:divBdr>
    </w:div>
    <w:div w:id="785195474">
      <w:bodyDiv w:val="1"/>
      <w:marLeft w:val="0"/>
      <w:marRight w:val="0"/>
      <w:marTop w:val="0"/>
      <w:marBottom w:val="0"/>
      <w:divBdr>
        <w:top w:val="none" w:sz="0" w:space="0" w:color="auto"/>
        <w:left w:val="none" w:sz="0" w:space="0" w:color="auto"/>
        <w:bottom w:val="none" w:sz="0" w:space="0" w:color="auto"/>
        <w:right w:val="none" w:sz="0" w:space="0" w:color="auto"/>
      </w:divBdr>
    </w:div>
    <w:div w:id="811681467">
      <w:bodyDiv w:val="1"/>
      <w:marLeft w:val="0"/>
      <w:marRight w:val="0"/>
      <w:marTop w:val="0"/>
      <w:marBottom w:val="0"/>
      <w:divBdr>
        <w:top w:val="none" w:sz="0" w:space="0" w:color="auto"/>
        <w:left w:val="none" w:sz="0" w:space="0" w:color="auto"/>
        <w:bottom w:val="none" w:sz="0" w:space="0" w:color="auto"/>
        <w:right w:val="none" w:sz="0" w:space="0" w:color="auto"/>
      </w:divBdr>
    </w:div>
    <w:div w:id="837884634">
      <w:bodyDiv w:val="1"/>
      <w:marLeft w:val="0"/>
      <w:marRight w:val="0"/>
      <w:marTop w:val="0"/>
      <w:marBottom w:val="0"/>
      <w:divBdr>
        <w:top w:val="none" w:sz="0" w:space="0" w:color="auto"/>
        <w:left w:val="none" w:sz="0" w:space="0" w:color="auto"/>
        <w:bottom w:val="none" w:sz="0" w:space="0" w:color="auto"/>
        <w:right w:val="none" w:sz="0" w:space="0" w:color="auto"/>
      </w:divBdr>
    </w:div>
    <w:div w:id="839613305">
      <w:bodyDiv w:val="1"/>
      <w:marLeft w:val="0"/>
      <w:marRight w:val="0"/>
      <w:marTop w:val="0"/>
      <w:marBottom w:val="0"/>
      <w:divBdr>
        <w:top w:val="none" w:sz="0" w:space="0" w:color="auto"/>
        <w:left w:val="none" w:sz="0" w:space="0" w:color="auto"/>
        <w:bottom w:val="none" w:sz="0" w:space="0" w:color="auto"/>
        <w:right w:val="none" w:sz="0" w:space="0" w:color="auto"/>
      </w:divBdr>
    </w:div>
    <w:div w:id="856653251">
      <w:bodyDiv w:val="1"/>
      <w:marLeft w:val="0"/>
      <w:marRight w:val="0"/>
      <w:marTop w:val="0"/>
      <w:marBottom w:val="0"/>
      <w:divBdr>
        <w:top w:val="none" w:sz="0" w:space="0" w:color="auto"/>
        <w:left w:val="none" w:sz="0" w:space="0" w:color="auto"/>
        <w:bottom w:val="none" w:sz="0" w:space="0" w:color="auto"/>
        <w:right w:val="none" w:sz="0" w:space="0" w:color="auto"/>
      </w:divBdr>
    </w:div>
    <w:div w:id="912281203">
      <w:bodyDiv w:val="1"/>
      <w:marLeft w:val="0"/>
      <w:marRight w:val="0"/>
      <w:marTop w:val="0"/>
      <w:marBottom w:val="0"/>
      <w:divBdr>
        <w:top w:val="none" w:sz="0" w:space="0" w:color="auto"/>
        <w:left w:val="none" w:sz="0" w:space="0" w:color="auto"/>
        <w:bottom w:val="none" w:sz="0" w:space="0" w:color="auto"/>
        <w:right w:val="none" w:sz="0" w:space="0" w:color="auto"/>
      </w:divBdr>
    </w:div>
    <w:div w:id="943078264">
      <w:bodyDiv w:val="1"/>
      <w:marLeft w:val="0"/>
      <w:marRight w:val="0"/>
      <w:marTop w:val="0"/>
      <w:marBottom w:val="0"/>
      <w:divBdr>
        <w:top w:val="none" w:sz="0" w:space="0" w:color="auto"/>
        <w:left w:val="none" w:sz="0" w:space="0" w:color="auto"/>
        <w:bottom w:val="none" w:sz="0" w:space="0" w:color="auto"/>
        <w:right w:val="none" w:sz="0" w:space="0" w:color="auto"/>
      </w:divBdr>
    </w:div>
    <w:div w:id="956453086">
      <w:bodyDiv w:val="1"/>
      <w:marLeft w:val="0"/>
      <w:marRight w:val="0"/>
      <w:marTop w:val="0"/>
      <w:marBottom w:val="0"/>
      <w:divBdr>
        <w:top w:val="none" w:sz="0" w:space="0" w:color="auto"/>
        <w:left w:val="none" w:sz="0" w:space="0" w:color="auto"/>
        <w:bottom w:val="none" w:sz="0" w:space="0" w:color="auto"/>
        <w:right w:val="none" w:sz="0" w:space="0" w:color="auto"/>
      </w:divBdr>
    </w:div>
    <w:div w:id="991758266">
      <w:bodyDiv w:val="1"/>
      <w:marLeft w:val="0"/>
      <w:marRight w:val="0"/>
      <w:marTop w:val="0"/>
      <w:marBottom w:val="0"/>
      <w:divBdr>
        <w:top w:val="none" w:sz="0" w:space="0" w:color="auto"/>
        <w:left w:val="none" w:sz="0" w:space="0" w:color="auto"/>
        <w:bottom w:val="none" w:sz="0" w:space="0" w:color="auto"/>
        <w:right w:val="none" w:sz="0" w:space="0" w:color="auto"/>
      </w:divBdr>
    </w:div>
    <w:div w:id="1007755921">
      <w:bodyDiv w:val="1"/>
      <w:marLeft w:val="0"/>
      <w:marRight w:val="0"/>
      <w:marTop w:val="0"/>
      <w:marBottom w:val="0"/>
      <w:divBdr>
        <w:top w:val="none" w:sz="0" w:space="0" w:color="auto"/>
        <w:left w:val="none" w:sz="0" w:space="0" w:color="auto"/>
        <w:bottom w:val="none" w:sz="0" w:space="0" w:color="auto"/>
        <w:right w:val="none" w:sz="0" w:space="0" w:color="auto"/>
      </w:divBdr>
    </w:div>
    <w:div w:id="1036390694">
      <w:bodyDiv w:val="1"/>
      <w:marLeft w:val="0"/>
      <w:marRight w:val="0"/>
      <w:marTop w:val="0"/>
      <w:marBottom w:val="0"/>
      <w:divBdr>
        <w:top w:val="none" w:sz="0" w:space="0" w:color="auto"/>
        <w:left w:val="none" w:sz="0" w:space="0" w:color="auto"/>
        <w:bottom w:val="none" w:sz="0" w:space="0" w:color="auto"/>
        <w:right w:val="none" w:sz="0" w:space="0" w:color="auto"/>
      </w:divBdr>
    </w:div>
    <w:div w:id="1106458920">
      <w:bodyDiv w:val="1"/>
      <w:marLeft w:val="0"/>
      <w:marRight w:val="0"/>
      <w:marTop w:val="0"/>
      <w:marBottom w:val="0"/>
      <w:divBdr>
        <w:top w:val="none" w:sz="0" w:space="0" w:color="auto"/>
        <w:left w:val="none" w:sz="0" w:space="0" w:color="auto"/>
        <w:bottom w:val="none" w:sz="0" w:space="0" w:color="auto"/>
        <w:right w:val="none" w:sz="0" w:space="0" w:color="auto"/>
      </w:divBdr>
    </w:div>
    <w:div w:id="1150437902">
      <w:bodyDiv w:val="1"/>
      <w:marLeft w:val="0"/>
      <w:marRight w:val="0"/>
      <w:marTop w:val="0"/>
      <w:marBottom w:val="0"/>
      <w:divBdr>
        <w:top w:val="none" w:sz="0" w:space="0" w:color="auto"/>
        <w:left w:val="none" w:sz="0" w:space="0" w:color="auto"/>
        <w:bottom w:val="none" w:sz="0" w:space="0" w:color="auto"/>
        <w:right w:val="none" w:sz="0" w:space="0" w:color="auto"/>
      </w:divBdr>
    </w:div>
    <w:div w:id="1247378534">
      <w:bodyDiv w:val="1"/>
      <w:marLeft w:val="0"/>
      <w:marRight w:val="0"/>
      <w:marTop w:val="0"/>
      <w:marBottom w:val="0"/>
      <w:divBdr>
        <w:top w:val="none" w:sz="0" w:space="0" w:color="auto"/>
        <w:left w:val="none" w:sz="0" w:space="0" w:color="auto"/>
        <w:bottom w:val="none" w:sz="0" w:space="0" w:color="auto"/>
        <w:right w:val="none" w:sz="0" w:space="0" w:color="auto"/>
      </w:divBdr>
    </w:div>
    <w:div w:id="1416439856">
      <w:bodyDiv w:val="1"/>
      <w:marLeft w:val="0"/>
      <w:marRight w:val="0"/>
      <w:marTop w:val="0"/>
      <w:marBottom w:val="0"/>
      <w:divBdr>
        <w:top w:val="none" w:sz="0" w:space="0" w:color="auto"/>
        <w:left w:val="none" w:sz="0" w:space="0" w:color="auto"/>
        <w:bottom w:val="none" w:sz="0" w:space="0" w:color="auto"/>
        <w:right w:val="none" w:sz="0" w:space="0" w:color="auto"/>
      </w:divBdr>
    </w:div>
    <w:div w:id="1489517949">
      <w:bodyDiv w:val="1"/>
      <w:marLeft w:val="0"/>
      <w:marRight w:val="0"/>
      <w:marTop w:val="0"/>
      <w:marBottom w:val="0"/>
      <w:divBdr>
        <w:top w:val="none" w:sz="0" w:space="0" w:color="auto"/>
        <w:left w:val="none" w:sz="0" w:space="0" w:color="auto"/>
        <w:bottom w:val="none" w:sz="0" w:space="0" w:color="auto"/>
        <w:right w:val="none" w:sz="0" w:space="0" w:color="auto"/>
      </w:divBdr>
    </w:div>
    <w:div w:id="1527058581">
      <w:bodyDiv w:val="1"/>
      <w:marLeft w:val="0"/>
      <w:marRight w:val="0"/>
      <w:marTop w:val="0"/>
      <w:marBottom w:val="0"/>
      <w:divBdr>
        <w:top w:val="none" w:sz="0" w:space="0" w:color="auto"/>
        <w:left w:val="none" w:sz="0" w:space="0" w:color="auto"/>
        <w:bottom w:val="none" w:sz="0" w:space="0" w:color="auto"/>
        <w:right w:val="none" w:sz="0" w:space="0" w:color="auto"/>
      </w:divBdr>
    </w:div>
    <w:div w:id="1552840030">
      <w:bodyDiv w:val="1"/>
      <w:marLeft w:val="0"/>
      <w:marRight w:val="0"/>
      <w:marTop w:val="0"/>
      <w:marBottom w:val="0"/>
      <w:divBdr>
        <w:top w:val="none" w:sz="0" w:space="0" w:color="auto"/>
        <w:left w:val="none" w:sz="0" w:space="0" w:color="auto"/>
        <w:bottom w:val="none" w:sz="0" w:space="0" w:color="auto"/>
        <w:right w:val="none" w:sz="0" w:space="0" w:color="auto"/>
      </w:divBdr>
    </w:div>
    <w:div w:id="1576628193">
      <w:bodyDiv w:val="1"/>
      <w:marLeft w:val="0"/>
      <w:marRight w:val="0"/>
      <w:marTop w:val="0"/>
      <w:marBottom w:val="0"/>
      <w:divBdr>
        <w:top w:val="none" w:sz="0" w:space="0" w:color="auto"/>
        <w:left w:val="none" w:sz="0" w:space="0" w:color="auto"/>
        <w:bottom w:val="none" w:sz="0" w:space="0" w:color="auto"/>
        <w:right w:val="none" w:sz="0" w:space="0" w:color="auto"/>
      </w:divBdr>
    </w:div>
    <w:div w:id="1626423556">
      <w:bodyDiv w:val="1"/>
      <w:marLeft w:val="0"/>
      <w:marRight w:val="0"/>
      <w:marTop w:val="0"/>
      <w:marBottom w:val="0"/>
      <w:divBdr>
        <w:top w:val="none" w:sz="0" w:space="0" w:color="auto"/>
        <w:left w:val="none" w:sz="0" w:space="0" w:color="auto"/>
        <w:bottom w:val="none" w:sz="0" w:space="0" w:color="auto"/>
        <w:right w:val="none" w:sz="0" w:space="0" w:color="auto"/>
      </w:divBdr>
    </w:div>
    <w:div w:id="1628975117">
      <w:bodyDiv w:val="1"/>
      <w:marLeft w:val="0"/>
      <w:marRight w:val="0"/>
      <w:marTop w:val="0"/>
      <w:marBottom w:val="0"/>
      <w:divBdr>
        <w:top w:val="none" w:sz="0" w:space="0" w:color="auto"/>
        <w:left w:val="none" w:sz="0" w:space="0" w:color="auto"/>
        <w:bottom w:val="none" w:sz="0" w:space="0" w:color="auto"/>
        <w:right w:val="none" w:sz="0" w:space="0" w:color="auto"/>
      </w:divBdr>
    </w:div>
    <w:div w:id="1636444981">
      <w:bodyDiv w:val="1"/>
      <w:marLeft w:val="0"/>
      <w:marRight w:val="0"/>
      <w:marTop w:val="0"/>
      <w:marBottom w:val="0"/>
      <w:divBdr>
        <w:top w:val="none" w:sz="0" w:space="0" w:color="auto"/>
        <w:left w:val="none" w:sz="0" w:space="0" w:color="auto"/>
        <w:bottom w:val="none" w:sz="0" w:space="0" w:color="auto"/>
        <w:right w:val="none" w:sz="0" w:space="0" w:color="auto"/>
      </w:divBdr>
    </w:div>
    <w:div w:id="1638611820">
      <w:bodyDiv w:val="1"/>
      <w:marLeft w:val="0"/>
      <w:marRight w:val="0"/>
      <w:marTop w:val="0"/>
      <w:marBottom w:val="0"/>
      <w:divBdr>
        <w:top w:val="none" w:sz="0" w:space="0" w:color="auto"/>
        <w:left w:val="none" w:sz="0" w:space="0" w:color="auto"/>
        <w:bottom w:val="none" w:sz="0" w:space="0" w:color="auto"/>
        <w:right w:val="none" w:sz="0" w:space="0" w:color="auto"/>
      </w:divBdr>
    </w:div>
    <w:div w:id="1639728038">
      <w:bodyDiv w:val="1"/>
      <w:marLeft w:val="0"/>
      <w:marRight w:val="0"/>
      <w:marTop w:val="0"/>
      <w:marBottom w:val="0"/>
      <w:divBdr>
        <w:top w:val="none" w:sz="0" w:space="0" w:color="auto"/>
        <w:left w:val="none" w:sz="0" w:space="0" w:color="auto"/>
        <w:bottom w:val="none" w:sz="0" w:space="0" w:color="auto"/>
        <w:right w:val="none" w:sz="0" w:space="0" w:color="auto"/>
      </w:divBdr>
    </w:div>
    <w:div w:id="1669752209">
      <w:bodyDiv w:val="1"/>
      <w:marLeft w:val="0"/>
      <w:marRight w:val="0"/>
      <w:marTop w:val="0"/>
      <w:marBottom w:val="0"/>
      <w:divBdr>
        <w:top w:val="none" w:sz="0" w:space="0" w:color="auto"/>
        <w:left w:val="none" w:sz="0" w:space="0" w:color="auto"/>
        <w:bottom w:val="none" w:sz="0" w:space="0" w:color="auto"/>
        <w:right w:val="none" w:sz="0" w:space="0" w:color="auto"/>
      </w:divBdr>
    </w:div>
    <w:div w:id="1682970925">
      <w:bodyDiv w:val="1"/>
      <w:marLeft w:val="0"/>
      <w:marRight w:val="0"/>
      <w:marTop w:val="0"/>
      <w:marBottom w:val="0"/>
      <w:divBdr>
        <w:top w:val="none" w:sz="0" w:space="0" w:color="auto"/>
        <w:left w:val="none" w:sz="0" w:space="0" w:color="auto"/>
        <w:bottom w:val="none" w:sz="0" w:space="0" w:color="auto"/>
        <w:right w:val="none" w:sz="0" w:space="0" w:color="auto"/>
      </w:divBdr>
    </w:div>
    <w:div w:id="1793130945">
      <w:bodyDiv w:val="1"/>
      <w:marLeft w:val="0"/>
      <w:marRight w:val="0"/>
      <w:marTop w:val="0"/>
      <w:marBottom w:val="0"/>
      <w:divBdr>
        <w:top w:val="none" w:sz="0" w:space="0" w:color="auto"/>
        <w:left w:val="none" w:sz="0" w:space="0" w:color="auto"/>
        <w:bottom w:val="none" w:sz="0" w:space="0" w:color="auto"/>
        <w:right w:val="none" w:sz="0" w:space="0" w:color="auto"/>
      </w:divBdr>
    </w:div>
    <w:div w:id="1863587183">
      <w:bodyDiv w:val="1"/>
      <w:marLeft w:val="0"/>
      <w:marRight w:val="0"/>
      <w:marTop w:val="0"/>
      <w:marBottom w:val="0"/>
      <w:divBdr>
        <w:top w:val="none" w:sz="0" w:space="0" w:color="auto"/>
        <w:left w:val="none" w:sz="0" w:space="0" w:color="auto"/>
        <w:bottom w:val="none" w:sz="0" w:space="0" w:color="auto"/>
        <w:right w:val="none" w:sz="0" w:space="0" w:color="auto"/>
      </w:divBdr>
    </w:div>
    <w:div w:id="1983610671">
      <w:bodyDiv w:val="1"/>
      <w:marLeft w:val="0"/>
      <w:marRight w:val="0"/>
      <w:marTop w:val="0"/>
      <w:marBottom w:val="0"/>
      <w:divBdr>
        <w:top w:val="none" w:sz="0" w:space="0" w:color="auto"/>
        <w:left w:val="none" w:sz="0" w:space="0" w:color="auto"/>
        <w:bottom w:val="none" w:sz="0" w:space="0" w:color="auto"/>
        <w:right w:val="none" w:sz="0" w:space="0" w:color="auto"/>
      </w:divBdr>
    </w:div>
    <w:div w:id="2063677593">
      <w:bodyDiv w:val="1"/>
      <w:marLeft w:val="0"/>
      <w:marRight w:val="0"/>
      <w:marTop w:val="0"/>
      <w:marBottom w:val="0"/>
      <w:divBdr>
        <w:top w:val="none" w:sz="0" w:space="0" w:color="auto"/>
        <w:left w:val="none" w:sz="0" w:space="0" w:color="auto"/>
        <w:bottom w:val="none" w:sz="0" w:space="0" w:color="auto"/>
        <w:right w:val="none" w:sz="0" w:space="0" w:color="auto"/>
      </w:divBdr>
    </w:div>
    <w:div w:id="2082868586">
      <w:bodyDiv w:val="1"/>
      <w:marLeft w:val="0"/>
      <w:marRight w:val="0"/>
      <w:marTop w:val="0"/>
      <w:marBottom w:val="0"/>
      <w:divBdr>
        <w:top w:val="none" w:sz="0" w:space="0" w:color="auto"/>
        <w:left w:val="none" w:sz="0" w:space="0" w:color="auto"/>
        <w:bottom w:val="none" w:sz="0" w:space="0" w:color="auto"/>
        <w:right w:val="none" w:sz="0" w:space="0" w:color="auto"/>
      </w:divBdr>
    </w:div>
    <w:div w:id="214272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3932f2e-4486-4831-a40b-beb4b229ba57}" enabled="1" method="Standard" siteId="{5f2f4ea8-f1ba-4234-898c-c4ae4a4c70bb}"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1398</Words>
  <Characters>7970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NEW BUSINESS QUOTE</vt:lpstr>
    </vt:vector>
  </TitlesOfParts>
  <Company>Admiral Insurance Company</Company>
  <LinksUpToDate>false</LinksUpToDate>
  <CharactersWithSpaces>9350</CharactersWithSpaces>
  <SharedDoc>false</SharedDoc>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BUSINESS QUOTE</dc:title>
  <dc:subject/>
  <dc:creator>Robert Morgan</dc:creator>
  <cp:keywords/>
  <dc:description/>
  <cp:lastModifiedBy>King, Kasidy</cp:lastModifiedBy>
  <cp:revision>2</cp:revision>
  <dcterms:created xsi:type="dcterms:W3CDTF">2026-09-02T21:05:00Z</dcterms:created>
  <dcterms:modified xsi:type="dcterms:W3CDTF">2026-09-02T21:05:00Z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PProduct">
    <vt:lpwstr>ITP/Server 4.2.3an, 2015-04-17</vt:lpwstr>
  </property>
</Properties>
</file>